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52"/>
        <w:ind w:left="259" w:right="0" w:firstLine="0"/>
        <w:jc w:val="center"/>
        <w:rPr>
          <w:b/>
          <w:i/>
          <w:sz w:val="40"/>
        </w:rPr>
      </w:pPr>
      <w:r>
        <w:rPr>
          <w:b/>
          <w:i/>
          <w:color w:val="538DD3"/>
          <w:sz w:val="40"/>
        </w:rPr>
        <w:t>КОНСУЛЬТАЦИЯ</w:t>
      </w:r>
      <w:r>
        <w:rPr>
          <w:b/>
          <w:i/>
          <w:color w:val="538DD3"/>
          <w:spacing w:val="-23"/>
          <w:sz w:val="40"/>
        </w:rPr>
        <w:t> </w:t>
      </w:r>
      <w:r>
        <w:rPr>
          <w:b/>
          <w:i/>
          <w:color w:val="538DD3"/>
          <w:sz w:val="40"/>
        </w:rPr>
        <w:t>ДЛЯ</w:t>
      </w:r>
      <w:r>
        <w:rPr>
          <w:b/>
          <w:i/>
          <w:color w:val="538DD3"/>
          <w:spacing w:val="-22"/>
          <w:sz w:val="40"/>
        </w:rPr>
        <w:t> </w:t>
      </w:r>
      <w:r>
        <w:rPr>
          <w:b/>
          <w:i/>
          <w:color w:val="538DD3"/>
          <w:spacing w:val="-2"/>
          <w:sz w:val="40"/>
        </w:rPr>
        <w:t>РОДИТЕЛЕЙ</w:t>
      </w:r>
    </w:p>
    <w:p>
      <w:pPr>
        <w:pStyle w:val="BodyText"/>
        <w:spacing w:before="2"/>
        <w:ind w:left="0"/>
        <w:rPr>
          <w:b/>
          <w:i/>
          <w:sz w:val="40"/>
        </w:rPr>
      </w:pPr>
    </w:p>
    <w:p>
      <w:pPr>
        <w:pStyle w:val="Title"/>
        <w:jc w:val="both"/>
      </w:pPr>
      <w:r>
        <w:rPr>
          <w:color w:val="933634"/>
        </w:rPr>
        <w:t>«СТИМУЛЯЦИЯ</w:t>
      </w:r>
      <w:r>
        <w:rPr>
          <w:color w:val="933634"/>
          <w:spacing w:val="-25"/>
        </w:rPr>
        <w:t> </w:t>
      </w:r>
      <w:r>
        <w:rPr>
          <w:color w:val="933634"/>
        </w:rPr>
        <w:t>РЕЧЕВОГО</w:t>
      </w:r>
      <w:r>
        <w:rPr>
          <w:color w:val="933634"/>
          <w:spacing w:val="-22"/>
        </w:rPr>
        <w:t> </w:t>
      </w:r>
      <w:r>
        <w:rPr>
          <w:color w:val="933634"/>
        </w:rPr>
        <w:t>РАЗВИТИЯ</w:t>
      </w:r>
      <w:r>
        <w:rPr>
          <w:color w:val="933634"/>
          <w:spacing w:val="-24"/>
        </w:rPr>
        <w:t> </w:t>
      </w:r>
      <w:r>
        <w:rPr>
          <w:color w:val="933634"/>
          <w:spacing w:val="-10"/>
        </w:rPr>
        <w:t>В</w:t>
      </w:r>
    </w:p>
    <w:p>
      <w:pPr>
        <w:pStyle w:val="Title"/>
        <w:spacing w:before="1"/>
        <w:ind w:left="5312"/>
      </w:pPr>
      <w:r>
        <w:rPr>
          <w:color w:val="933634"/>
          <w:spacing w:val="-2"/>
        </w:rPr>
        <w:t>УСЛОВИЯХ</w:t>
      </w:r>
      <w:r>
        <w:rPr>
          <w:color w:val="933634"/>
          <w:spacing w:val="-14"/>
        </w:rPr>
        <w:t> </w:t>
      </w:r>
      <w:r>
        <w:rPr>
          <w:color w:val="933634"/>
          <w:spacing w:val="-2"/>
        </w:rPr>
        <w:t>СЕМЬИ!»</w:t>
      </w:r>
    </w:p>
    <w:p>
      <w:pPr>
        <w:pStyle w:val="BodyText"/>
        <w:ind w:left="0"/>
        <w:rPr>
          <w:b/>
          <w:sz w:val="40"/>
        </w:rPr>
      </w:pPr>
    </w:p>
    <w:p>
      <w:pPr>
        <w:pStyle w:val="BodyText"/>
        <w:spacing w:before="182"/>
        <w:ind w:left="0"/>
        <w:rPr>
          <w:b/>
          <w:sz w:val="40"/>
        </w:rPr>
      </w:pPr>
    </w:p>
    <w:p>
      <w:pPr>
        <w:pStyle w:val="BodyText"/>
        <w:ind w:right="148" w:firstLine="710"/>
        <w:jc w:val="both"/>
      </w:pPr>
      <w:r>
        <w:rPr/>
        <w:t>Очень часто среди современных родителей, да и представителей старшего поколения</w:t>
      </w:r>
      <w:r>
        <w:rPr>
          <w:spacing w:val="40"/>
        </w:rPr>
        <w:t> </w:t>
      </w:r>
      <w:r>
        <w:rPr/>
        <w:t>бытует мнение о</w:t>
      </w:r>
      <w:r>
        <w:rPr>
          <w:spacing w:val="40"/>
        </w:rPr>
        <w:t> </w:t>
      </w:r>
      <w:r>
        <w:rPr/>
        <w:t>том, что не стоит волноваться об имеющихся проблемах с речью у ребенка до исполнения 5</w:t>
      </w:r>
      <w:r>
        <w:rPr>
          <w:spacing w:val="40"/>
        </w:rPr>
        <w:t> </w:t>
      </w:r>
      <w:r>
        <w:rPr/>
        <w:t>лет!</w:t>
      </w:r>
    </w:p>
    <w:p>
      <w:pPr>
        <w:pStyle w:val="BodyText"/>
        <w:ind w:right="139" w:firstLine="710"/>
        <w:jc w:val="both"/>
      </w:pPr>
      <w:r>
        <w:rPr/>
        <w:t>Наши бабушки и дедушки успокаивают молодых родителей, мол, придет время, и ребенок обязательно станет хорошо говорить. И это</w:t>
      </w:r>
      <w:r>
        <w:rPr>
          <w:spacing w:val="80"/>
        </w:rPr>
        <w:t> </w:t>
      </w:r>
      <w:r>
        <w:rPr/>
        <w:t>действительно так! В большинстве случаев дети к 5 годам «выговариваются», то есть, речевые дефекты у них исчезают.</w:t>
      </w:r>
    </w:p>
    <w:p>
      <w:pPr>
        <w:pStyle w:val="BodyText"/>
        <w:ind w:right="140" w:firstLine="710"/>
        <w:jc w:val="both"/>
      </w:pPr>
      <w:r>
        <w:rPr/>
        <w:t>Но есть категория детей, у которой к 5-6 годам еще не сформирован лексико-грамматический строй речи. А это значит, что ребенок допускает в речи грамматические ошибки в употреблении имен существительных</w:t>
      </w:r>
      <w:r>
        <w:rPr>
          <w:spacing w:val="40"/>
        </w:rPr>
        <w:t> </w:t>
      </w:r>
      <w:r>
        <w:rPr/>
        <w:t>в косвенных падежах, в употреблении предложно-падежных конструкций, в согласовании</w:t>
      </w:r>
      <w:r>
        <w:rPr>
          <w:spacing w:val="40"/>
        </w:rPr>
        <w:t> </w:t>
      </w:r>
      <w:r>
        <w:rPr/>
        <w:t>имен числительных с именем существительным.</w:t>
      </w:r>
    </w:p>
    <w:p>
      <w:pPr>
        <w:pStyle w:val="BodyText"/>
        <w:spacing w:before="2"/>
        <w:ind w:right="146" w:firstLine="710"/>
        <w:jc w:val="both"/>
      </w:pPr>
      <w:r>
        <w:rPr/>
        <w:t>Родителям стоит обратить внимание на</w:t>
      </w:r>
      <w:r>
        <w:rPr>
          <w:spacing w:val="40"/>
        </w:rPr>
        <w:t> </w:t>
      </w:r>
      <w:r>
        <w:rPr/>
        <w:t>имеющиеся проблемы</w:t>
      </w:r>
      <w:r>
        <w:rPr>
          <w:spacing w:val="40"/>
        </w:rPr>
        <w:t> </w:t>
      </w:r>
      <w:r>
        <w:rPr/>
        <w:t>в речи ребенка. Так как</w:t>
      </w:r>
      <w:r>
        <w:rPr>
          <w:spacing w:val="-4"/>
        </w:rPr>
        <w:t> </w:t>
      </w:r>
      <w:r>
        <w:rPr/>
        <w:t>если не провести коррекционную</w:t>
      </w:r>
      <w:r>
        <w:rPr>
          <w:spacing w:val="-1"/>
        </w:rPr>
        <w:t> </w:t>
      </w:r>
      <w:r>
        <w:rPr/>
        <w:t>работу в</w:t>
      </w:r>
      <w:r>
        <w:rPr>
          <w:spacing w:val="-1"/>
        </w:rPr>
        <w:t> </w:t>
      </w:r>
      <w:r>
        <w:rPr/>
        <w:t>дошкольном возрасте, то можно приобрести большие проблемы в освоении родным языком в период обучения в школе.</w:t>
      </w:r>
    </w:p>
    <w:p>
      <w:pPr>
        <w:pStyle w:val="BodyText"/>
        <w:ind w:right="148" w:firstLine="710"/>
        <w:jc w:val="both"/>
      </w:pPr>
      <w:r>
        <w:rPr/>
        <w:t>Уважаемые родители!</w:t>
      </w:r>
      <w:r>
        <w:rPr>
          <w:spacing w:val="40"/>
        </w:rPr>
        <w:t> </w:t>
      </w:r>
      <w:r>
        <w:rPr/>
        <w:t>Предлагаю вам подборку дидактических игр на формирование лексико-грамматического строя у</w:t>
      </w:r>
      <w:r>
        <w:rPr>
          <w:spacing w:val="40"/>
        </w:rPr>
        <w:t> </w:t>
      </w:r>
      <w:r>
        <w:rPr/>
        <w:t>дошкольников.</w:t>
      </w:r>
    </w:p>
    <w:p>
      <w:pPr>
        <w:pStyle w:val="Heading1"/>
        <w:jc w:val="both"/>
      </w:pPr>
      <w:r>
        <w:rPr/>
        <w:t>Игра</w:t>
      </w:r>
      <w:r>
        <w:rPr>
          <w:spacing w:val="-4"/>
        </w:rPr>
        <w:t> </w:t>
      </w:r>
      <w:r>
        <w:rPr/>
        <w:t>«</w:t>
      </w:r>
      <w:r>
        <w:rPr>
          <w:spacing w:val="-4"/>
        </w:rPr>
        <w:t> </w:t>
      </w:r>
      <w:r>
        <w:rPr/>
        <w:t>Назови</w:t>
      </w:r>
      <w:r>
        <w:rPr>
          <w:spacing w:val="60"/>
        </w:rPr>
        <w:t> </w:t>
      </w:r>
      <w:r>
        <w:rPr/>
        <w:t>4</w:t>
      </w:r>
      <w:r>
        <w:rPr>
          <w:spacing w:val="-4"/>
        </w:rPr>
        <w:t> </w:t>
      </w:r>
      <w:r>
        <w:rPr/>
        <w:t>лишний</w:t>
      </w:r>
      <w:r>
        <w:rPr>
          <w:spacing w:val="-6"/>
        </w:rPr>
        <w:t> </w:t>
      </w:r>
      <w:r>
        <w:rPr>
          <w:spacing w:val="-2"/>
        </w:rPr>
        <w:t>предмет».</w:t>
      </w:r>
    </w:p>
    <w:p>
      <w:pPr>
        <w:pStyle w:val="BodyText"/>
        <w:ind w:left="851"/>
        <w:rPr>
          <w:sz w:val="20"/>
        </w:rPr>
      </w:pPr>
      <w:r>
        <w:rPr>
          <w:sz w:val="20"/>
        </w:rPr>
        <w:drawing>
          <wp:inline distT="0" distB="0" distL="0" distR="0">
            <wp:extent cx="1586422" cy="158496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6422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line="320" w:lineRule="exact"/>
        <w:ind w:left="852"/>
      </w:pPr>
      <w:r>
        <w:rPr>
          <w:b/>
        </w:rPr>
        <w:t>Цель</w:t>
      </w:r>
      <w:r>
        <w:rPr/>
        <w:t>:</w:t>
      </w:r>
      <w:r>
        <w:rPr>
          <w:spacing w:val="53"/>
        </w:rPr>
        <w:t> </w:t>
      </w:r>
      <w:r>
        <w:rPr/>
        <w:t>Формировать</w:t>
      </w:r>
      <w:r>
        <w:rPr>
          <w:spacing w:val="-10"/>
        </w:rPr>
        <w:t> </w:t>
      </w:r>
      <w:r>
        <w:rPr/>
        <w:t>умение</w:t>
      </w:r>
      <w:r>
        <w:rPr>
          <w:spacing w:val="-8"/>
        </w:rPr>
        <w:t> </w:t>
      </w:r>
      <w:r>
        <w:rPr/>
        <w:t>обобщать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классифицировать</w:t>
      </w:r>
      <w:r>
        <w:rPr>
          <w:spacing w:val="-10"/>
        </w:rPr>
        <w:t> </w:t>
      </w:r>
      <w:r>
        <w:rPr>
          <w:spacing w:val="-2"/>
        </w:rPr>
        <w:t>предметы.</w:t>
      </w:r>
    </w:p>
    <w:p>
      <w:pPr>
        <w:pStyle w:val="Heading1"/>
        <w:tabs>
          <w:tab w:pos="2333" w:val="left" w:leader="none"/>
          <w:tab w:pos="4353" w:val="left" w:leader="none"/>
          <w:tab w:pos="5801" w:val="left" w:leader="none"/>
          <w:tab w:pos="6189" w:val="left" w:leader="none"/>
          <w:tab w:pos="7829" w:val="left" w:leader="none"/>
          <w:tab w:pos="9073" w:val="left" w:leader="none"/>
        </w:tabs>
        <w:spacing w:line="240" w:lineRule="auto"/>
      </w:pPr>
      <w:r>
        <w:rPr>
          <w:spacing w:val="-2"/>
        </w:rPr>
        <w:t>Взрослый</w:t>
      </w:r>
      <w:r>
        <w:rPr/>
        <w:tab/>
      </w:r>
      <w:r>
        <w:rPr>
          <w:spacing w:val="-2"/>
        </w:rPr>
        <w:t>раскладывает</w:t>
      </w:r>
      <w:r>
        <w:rPr/>
        <w:tab/>
      </w:r>
      <w:r>
        <w:rPr>
          <w:spacing w:val="-2"/>
        </w:rPr>
        <w:t>карточки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предлагает</w:t>
      </w:r>
      <w:r>
        <w:rPr/>
        <w:tab/>
      </w:r>
      <w:r>
        <w:rPr>
          <w:spacing w:val="-2"/>
        </w:rPr>
        <w:t>ребенку</w:t>
      </w:r>
      <w:r>
        <w:rPr/>
        <w:tab/>
      </w:r>
      <w:r>
        <w:rPr>
          <w:spacing w:val="-2"/>
        </w:rPr>
        <w:t>назвать</w:t>
      </w:r>
    </w:p>
    <w:p>
      <w:pPr>
        <w:spacing w:line="322" w:lineRule="exact" w:before="0"/>
        <w:ind w:left="141" w:right="0" w:firstLine="0"/>
        <w:jc w:val="left"/>
        <w:rPr>
          <w:b/>
          <w:sz w:val="28"/>
        </w:rPr>
      </w:pPr>
      <w:r>
        <w:rPr>
          <w:b/>
          <w:sz w:val="28"/>
        </w:rPr>
        <w:t>«лишнее»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слово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объяснить,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почему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это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слово</w:t>
      </w:r>
      <w:r>
        <w:rPr>
          <w:b/>
          <w:spacing w:val="-7"/>
          <w:sz w:val="28"/>
        </w:rPr>
        <w:t> </w:t>
      </w:r>
      <w:r>
        <w:rPr>
          <w:b/>
          <w:spacing w:val="-2"/>
          <w:sz w:val="28"/>
        </w:rPr>
        <w:t>«лишнее».</w:t>
      </w:r>
    </w:p>
    <w:p>
      <w:pPr>
        <w:spacing w:line="240" w:lineRule="auto" w:before="0"/>
        <w:ind w:left="852" w:right="5252" w:firstLine="0"/>
        <w:jc w:val="left"/>
        <w:rPr>
          <w:sz w:val="28"/>
        </w:rPr>
      </w:pPr>
      <w:r>
        <w:rPr>
          <w:sz w:val="28"/>
        </w:rPr>
        <w:t>Стол, шкаф, </w:t>
      </w:r>
      <w:r>
        <w:rPr>
          <w:b/>
          <w:sz w:val="28"/>
        </w:rPr>
        <w:t>кастрюля</w:t>
      </w:r>
      <w:r>
        <w:rPr>
          <w:sz w:val="28"/>
        </w:rPr>
        <w:t>, диван; Пальто, шапка, шарф, </w:t>
      </w:r>
      <w:r>
        <w:rPr>
          <w:b/>
          <w:sz w:val="28"/>
        </w:rPr>
        <w:t>сапоги; </w:t>
      </w:r>
      <w:r>
        <w:rPr>
          <w:sz w:val="28"/>
        </w:rPr>
        <w:t>Груша, яблоко, </w:t>
      </w:r>
      <w:r>
        <w:rPr>
          <w:b/>
          <w:sz w:val="28"/>
        </w:rPr>
        <w:t>огурец</w:t>
      </w:r>
      <w:r>
        <w:rPr>
          <w:sz w:val="28"/>
        </w:rPr>
        <w:t>,</w:t>
      </w:r>
      <w:r>
        <w:rPr>
          <w:spacing w:val="40"/>
          <w:sz w:val="28"/>
        </w:rPr>
        <w:t> </w:t>
      </w:r>
      <w:r>
        <w:rPr>
          <w:sz w:val="28"/>
        </w:rPr>
        <w:t>банан; Волк, </w:t>
      </w:r>
      <w:r>
        <w:rPr>
          <w:b/>
          <w:sz w:val="28"/>
        </w:rPr>
        <w:t>лошадь</w:t>
      </w:r>
      <w:r>
        <w:rPr>
          <w:sz w:val="28"/>
        </w:rPr>
        <w:t>, лиса, заяц; Лошадь,</w:t>
      </w:r>
      <w:r>
        <w:rPr>
          <w:spacing w:val="-13"/>
          <w:sz w:val="28"/>
        </w:rPr>
        <w:t> </w:t>
      </w:r>
      <w:r>
        <w:rPr>
          <w:sz w:val="28"/>
        </w:rPr>
        <w:t>корова,</w:t>
      </w:r>
      <w:r>
        <w:rPr>
          <w:spacing w:val="-12"/>
          <w:sz w:val="28"/>
        </w:rPr>
        <w:t> </w:t>
      </w:r>
      <w:r>
        <w:rPr>
          <w:b/>
          <w:sz w:val="28"/>
        </w:rPr>
        <w:t>олень</w:t>
      </w:r>
      <w:r>
        <w:rPr>
          <w:sz w:val="28"/>
        </w:rPr>
        <w:t>,</w:t>
      </w:r>
      <w:r>
        <w:rPr>
          <w:spacing w:val="-13"/>
          <w:sz w:val="28"/>
        </w:rPr>
        <w:t> </w:t>
      </w:r>
      <w:r>
        <w:rPr>
          <w:sz w:val="28"/>
        </w:rPr>
        <w:t>свинья.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1910" w:h="16840"/>
          <w:pgMar w:top="780" w:bottom="280" w:left="992" w:right="708"/>
        </w:sectPr>
      </w:pPr>
    </w:p>
    <w:p>
      <w:pPr>
        <w:pStyle w:val="Heading1"/>
        <w:spacing w:line="240" w:lineRule="auto" w:before="69"/>
      </w:pPr>
      <w:r>
        <w:rPr/>
        <w:t>Игра</w:t>
      </w:r>
      <w:r>
        <w:rPr>
          <w:spacing w:val="-7"/>
        </w:rPr>
        <w:t> </w:t>
      </w:r>
      <w:r>
        <w:rPr/>
        <w:t>«Из</w:t>
      </w:r>
      <w:r>
        <w:rPr>
          <w:spacing w:val="-7"/>
        </w:rPr>
        <w:t> </w:t>
      </w:r>
      <w:r>
        <w:rPr/>
        <w:t>чего?</w:t>
      </w:r>
      <w:r>
        <w:rPr>
          <w:spacing w:val="-5"/>
        </w:rPr>
        <w:t> </w:t>
      </w:r>
      <w:r>
        <w:rPr>
          <w:spacing w:val="-2"/>
        </w:rPr>
        <w:t>Какой?»</w:t>
      </w:r>
    </w:p>
    <w:p>
      <w:pPr>
        <w:pStyle w:val="BodyText"/>
        <w:spacing w:before="71"/>
        <w:ind w:left="0"/>
        <w:rPr>
          <w:b/>
          <w:sz w:val="20"/>
        </w:rPr>
      </w:pPr>
      <w:r>
        <w:rPr>
          <w:b/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1170305</wp:posOffset>
            </wp:positionH>
            <wp:positionV relativeFrom="paragraph">
              <wp:posOffset>206773</wp:posOffset>
            </wp:positionV>
            <wp:extent cx="2277261" cy="1705736"/>
            <wp:effectExtent l="0" t="0" r="0" b="0"/>
            <wp:wrapTopAndBottom/>
            <wp:docPr id="2" name="Image 2" descr="http://cf3.ppt-online.org/files3/slide/z/zodxLbX7TvNPBQ0Y8saA3cGqtUOfuw9KhRC5Jk/slide-1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 descr="http://cf3.ppt-online.org/files3/slide/z/zodxLbX7TvNPBQ0Y8saA3cGqtUOfuw9KhRC5Jk/slide-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7261" cy="1705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22" w:lineRule="exact" w:before="306"/>
        <w:ind w:left="852" w:right="0" w:firstLine="0"/>
        <w:jc w:val="left"/>
        <w:rPr>
          <w:sz w:val="28"/>
        </w:rPr>
      </w:pPr>
      <w:r>
        <w:rPr>
          <w:b/>
          <w:sz w:val="28"/>
        </w:rPr>
        <w:t>Цель: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Учить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образовать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относительные</w:t>
      </w:r>
      <w:r>
        <w:rPr>
          <w:b/>
          <w:spacing w:val="-9"/>
          <w:sz w:val="28"/>
        </w:rPr>
        <w:t> </w:t>
      </w:r>
      <w:r>
        <w:rPr>
          <w:b/>
          <w:spacing w:val="-2"/>
          <w:sz w:val="28"/>
        </w:rPr>
        <w:t>прилагательные</w:t>
      </w:r>
      <w:r>
        <w:rPr>
          <w:spacing w:val="-2"/>
          <w:sz w:val="28"/>
        </w:rPr>
        <w:t>.</w:t>
      </w:r>
    </w:p>
    <w:p>
      <w:pPr>
        <w:pStyle w:val="BodyText"/>
        <w:tabs>
          <w:tab w:pos="2228" w:val="left" w:leader="none"/>
          <w:tab w:pos="4329" w:val="left" w:leader="none"/>
          <w:tab w:pos="7334" w:val="left" w:leader="none"/>
          <w:tab w:pos="7795" w:val="left" w:leader="none"/>
          <w:tab w:pos="8677" w:val="left" w:leader="none"/>
        </w:tabs>
        <w:ind w:right="151" w:firstLine="710"/>
      </w:pPr>
      <w:r>
        <w:rPr>
          <w:color w:val="333333"/>
          <w:spacing w:val="-2"/>
        </w:rPr>
        <w:t>Взрослый</w:t>
      </w:r>
      <w:r>
        <w:rPr>
          <w:color w:val="333333"/>
        </w:rPr>
        <w:tab/>
        <w:t>показывает</w:t>
      </w:r>
      <w:r>
        <w:rPr>
          <w:color w:val="333333"/>
          <w:spacing w:val="80"/>
        </w:rPr>
        <w:t> </w:t>
      </w:r>
      <w:r>
        <w:rPr>
          <w:color w:val="333333"/>
        </w:rPr>
        <w:t>и</w:t>
        <w:tab/>
        <w:t>рассказывает</w:t>
      </w:r>
      <w:r>
        <w:rPr>
          <w:color w:val="333333"/>
          <w:spacing w:val="80"/>
        </w:rPr>
        <w:t> </w:t>
      </w:r>
      <w:r>
        <w:rPr>
          <w:color w:val="333333"/>
        </w:rPr>
        <w:t>ребенку,</w:t>
        <w:tab/>
      </w:r>
      <w:r>
        <w:rPr>
          <w:color w:val="333333"/>
          <w:spacing w:val="-6"/>
        </w:rPr>
        <w:t>из</w:t>
      </w:r>
      <w:r>
        <w:rPr>
          <w:color w:val="333333"/>
        </w:rPr>
        <w:tab/>
      </w:r>
      <w:r>
        <w:rPr>
          <w:color w:val="333333"/>
          <w:spacing w:val="-2"/>
        </w:rPr>
        <w:t>каких</w:t>
      </w:r>
      <w:r>
        <w:rPr>
          <w:color w:val="333333"/>
        </w:rPr>
        <w:tab/>
      </w:r>
      <w:r>
        <w:rPr>
          <w:color w:val="333333"/>
          <w:spacing w:val="-2"/>
        </w:rPr>
        <w:t>материалов </w:t>
      </w:r>
      <w:r>
        <w:rPr>
          <w:color w:val="333333"/>
        </w:rPr>
        <w:t>изготавливают посуду.</w:t>
      </w:r>
      <w:r>
        <w:rPr>
          <w:color w:val="333333"/>
          <w:spacing w:val="40"/>
        </w:rPr>
        <w:t> </w:t>
      </w:r>
      <w:r>
        <w:rPr>
          <w:color w:val="333333"/>
        </w:rPr>
        <w:t>Затем просит детей закончить предложения по образцу.</w:t>
      </w:r>
    </w:p>
    <w:p>
      <w:pPr>
        <w:spacing w:line="321" w:lineRule="exact" w:before="0"/>
        <w:ind w:left="852" w:right="0" w:firstLine="0"/>
        <w:jc w:val="left"/>
        <w:rPr>
          <w:b/>
          <w:i/>
          <w:sz w:val="28"/>
        </w:rPr>
      </w:pPr>
      <w:r>
        <w:rPr>
          <w:color w:val="333333"/>
          <w:sz w:val="28"/>
        </w:rPr>
        <w:t>Например:</w:t>
      </w:r>
      <w:r>
        <w:rPr>
          <w:color w:val="333333"/>
          <w:spacing w:val="-6"/>
          <w:sz w:val="28"/>
        </w:rPr>
        <w:t> </w:t>
      </w:r>
      <w:r>
        <w:rPr>
          <w:color w:val="333333"/>
          <w:sz w:val="28"/>
        </w:rPr>
        <w:t>Если</w:t>
      </w:r>
      <w:r>
        <w:rPr>
          <w:color w:val="333333"/>
          <w:spacing w:val="-6"/>
          <w:sz w:val="28"/>
        </w:rPr>
        <w:t> </w:t>
      </w:r>
      <w:r>
        <w:rPr>
          <w:color w:val="333333"/>
          <w:sz w:val="28"/>
        </w:rPr>
        <w:t>вилку</w:t>
      </w:r>
      <w:r>
        <w:rPr>
          <w:color w:val="333333"/>
          <w:spacing w:val="-6"/>
          <w:sz w:val="28"/>
        </w:rPr>
        <w:t> </w:t>
      </w:r>
      <w:r>
        <w:rPr>
          <w:color w:val="333333"/>
          <w:sz w:val="28"/>
        </w:rPr>
        <w:t>сделали</w:t>
      </w:r>
      <w:r>
        <w:rPr>
          <w:color w:val="333333"/>
          <w:spacing w:val="59"/>
          <w:sz w:val="28"/>
        </w:rPr>
        <w:t> </w:t>
      </w:r>
      <w:r>
        <w:rPr>
          <w:color w:val="333333"/>
          <w:sz w:val="28"/>
        </w:rPr>
        <w:t>из</w:t>
      </w:r>
      <w:r>
        <w:rPr>
          <w:color w:val="333333"/>
          <w:spacing w:val="-5"/>
          <w:sz w:val="28"/>
        </w:rPr>
        <w:t> </w:t>
      </w:r>
      <w:r>
        <w:rPr>
          <w:color w:val="333333"/>
          <w:sz w:val="28"/>
        </w:rPr>
        <w:t>пластмассы,</w:t>
      </w:r>
      <w:r>
        <w:rPr>
          <w:color w:val="333333"/>
          <w:spacing w:val="-4"/>
          <w:sz w:val="28"/>
        </w:rPr>
        <w:t> </w:t>
      </w:r>
      <w:r>
        <w:rPr>
          <w:color w:val="333333"/>
          <w:sz w:val="28"/>
        </w:rPr>
        <w:t>то</w:t>
      </w:r>
      <w:r>
        <w:rPr>
          <w:color w:val="333333"/>
          <w:spacing w:val="-6"/>
          <w:sz w:val="28"/>
        </w:rPr>
        <w:t> </w:t>
      </w:r>
      <w:r>
        <w:rPr>
          <w:color w:val="333333"/>
          <w:sz w:val="28"/>
        </w:rPr>
        <w:t>она</w:t>
      </w:r>
      <w:r>
        <w:rPr>
          <w:color w:val="333333"/>
          <w:spacing w:val="2"/>
          <w:sz w:val="28"/>
        </w:rPr>
        <w:t> </w:t>
      </w:r>
      <w:r>
        <w:rPr>
          <w:b/>
          <w:i/>
          <w:color w:val="333333"/>
          <w:spacing w:val="-2"/>
          <w:sz w:val="28"/>
        </w:rPr>
        <w:t>пластмассовая.</w:t>
      </w:r>
    </w:p>
    <w:p>
      <w:pPr>
        <w:pStyle w:val="BodyText"/>
        <w:ind w:left="852" w:right="3817"/>
      </w:pPr>
      <w:r>
        <w:rPr>
          <w:color w:val="333333"/>
        </w:rPr>
        <w:t>Если</w:t>
      </w:r>
      <w:r>
        <w:rPr>
          <w:color w:val="333333"/>
          <w:spacing w:val="-6"/>
        </w:rPr>
        <w:t> </w:t>
      </w:r>
      <w:r>
        <w:rPr>
          <w:color w:val="333333"/>
        </w:rPr>
        <w:t>вилку</w:t>
      </w:r>
      <w:r>
        <w:rPr>
          <w:color w:val="333333"/>
          <w:spacing w:val="-6"/>
        </w:rPr>
        <w:t> </w:t>
      </w:r>
      <w:r>
        <w:rPr>
          <w:color w:val="333333"/>
        </w:rPr>
        <w:t>сделали</w:t>
      </w:r>
      <w:r>
        <w:rPr>
          <w:color w:val="333333"/>
          <w:spacing w:val="40"/>
        </w:rPr>
        <w:t> </w:t>
      </w:r>
      <w:r>
        <w:rPr>
          <w:color w:val="333333"/>
        </w:rPr>
        <w:t>из</w:t>
      </w:r>
      <w:r>
        <w:rPr>
          <w:color w:val="333333"/>
          <w:spacing w:val="-5"/>
        </w:rPr>
        <w:t> </w:t>
      </w:r>
      <w:r>
        <w:rPr>
          <w:color w:val="333333"/>
        </w:rPr>
        <w:t>алюминия,</w:t>
      </w:r>
      <w:r>
        <w:rPr>
          <w:color w:val="333333"/>
          <w:spacing w:val="-3"/>
        </w:rPr>
        <w:t> </w:t>
      </w:r>
      <w:r>
        <w:rPr>
          <w:color w:val="333333"/>
        </w:rPr>
        <w:t>то</w:t>
      </w:r>
      <w:r>
        <w:rPr>
          <w:color w:val="333333"/>
          <w:spacing w:val="40"/>
        </w:rPr>
        <w:t> </w:t>
      </w:r>
      <w:r>
        <w:rPr>
          <w:color w:val="333333"/>
        </w:rPr>
        <w:t>она.. Если горшочек сделали из глины,</w:t>
      </w:r>
      <w:r>
        <w:rPr>
          <w:color w:val="333333"/>
          <w:spacing w:val="40"/>
        </w:rPr>
        <w:t> </w:t>
      </w:r>
      <w:r>
        <w:rPr>
          <w:color w:val="333333"/>
        </w:rPr>
        <w:t>то он... Если стакан сделали из стекла, то он...</w:t>
      </w:r>
    </w:p>
    <w:p>
      <w:pPr>
        <w:pStyle w:val="BodyText"/>
        <w:spacing w:line="321" w:lineRule="exact"/>
        <w:ind w:left="852"/>
      </w:pPr>
      <w:r>
        <w:rPr>
          <w:color w:val="333333"/>
        </w:rPr>
        <w:t>Если</w:t>
      </w:r>
      <w:r>
        <w:rPr>
          <w:color w:val="333333"/>
          <w:spacing w:val="-5"/>
        </w:rPr>
        <w:t> </w:t>
      </w:r>
      <w:r>
        <w:rPr>
          <w:color w:val="333333"/>
        </w:rPr>
        <w:t>нож</w:t>
      </w:r>
      <w:r>
        <w:rPr>
          <w:color w:val="333333"/>
          <w:spacing w:val="-5"/>
        </w:rPr>
        <w:t> </w:t>
      </w:r>
      <w:r>
        <w:rPr>
          <w:color w:val="333333"/>
        </w:rPr>
        <w:t>сделали</w:t>
      </w:r>
      <w:r>
        <w:rPr>
          <w:color w:val="333333"/>
          <w:spacing w:val="-4"/>
        </w:rPr>
        <w:t> </w:t>
      </w:r>
      <w:r>
        <w:rPr>
          <w:color w:val="333333"/>
        </w:rPr>
        <w:t>из</w:t>
      </w:r>
      <w:r>
        <w:rPr>
          <w:color w:val="333333"/>
          <w:spacing w:val="-4"/>
        </w:rPr>
        <w:t> </w:t>
      </w:r>
      <w:r>
        <w:rPr>
          <w:color w:val="333333"/>
        </w:rPr>
        <w:t>стали,</w:t>
      </w:r>
      <w:r>
        <w:rPr>
          <w:color w:val="333333"/>
          <w:spacing w:val="-2"/>
        </w:rPr>
        <w:t> </w:t>
      </w:r>
      <w:r>
        <w:rPr>
          <w:color w:val="333333"/>
        </w:rPr>
        <w:t>то</w:t>
      </w:r>
      <w:r>
        <w:rPr>
          <w:color w:val="333333"/>
          <w:spacing w:val="62"/>
        </w:rPr>
        <w:t> </w:t>
      </w:r>
      <w:r>
        <w:rPr>
          <w:color w:val="333333"/>
          <w:spacing w:val="-4"/>
        </w:rPr>
        <w:t>он...</w:t>
      </w:r>
    </w:p>
    <w:p>
      <w:pPr>
        <w:pStyle w:val="BodyText"/>
        <w:spacing w:line="242" w:lineRule="auto"/>
        <w:ind w:left="852" w:right="4405"/>
        <w:jc w:val="both"/>
      </w:pPr>
      <w:r>
        <w:rPr>
          <w:color w:val="333333"/>
        </w:rPr>
        <w:t>Если</w:t>
      </w:r>
      <w:r>
        <w:rPr>
          <w:color w:val="333333"/>
          <w:spacing w:val="-8"/>
        </w:rPr>
        <w:t> </w:t>
      </w:r>
      <w:r>
        <w:rPr>
          <w:color w:val="333333"/>
        </w:rPr>
        <w:t>фужер</w:t>
      </w:r>
      <w:r>
        <w:rPr>
          <w:color w:val="333333"/>
          <w:spacing w:val="-7"/>
        </w:rPr>
        <w:t> </w:t>
      </w:r>
      <w:r>
        <w:rPr>
          <w:color w:val="333333"/>
        </w:rPr>
        <w:t>сделали</w:t>
      </w:r>
      <w:r>
        <w:rPr>
          <w:color w:val="333333"/>
          <w:spacing w:val="-8"/>
        </w:rPr>
        <w:t> </w:t>
      </w:r>
      <w:r>
        <w:rPr>
          <w:color w:val="333333"/>
        </w:rPr>
        <w:t>из</w:t>
      </w:r>
      <w:r>
        <w:rPr>
          <w:color w:val="333333"/>
          <w:spacing w:val="-7"/>
        </w:rPr>
        <w:t> </w:t>
      </w:r>
      <w:r>
        <w:rPr>
          <w:color w:val="333333"/>
        </w:rPr>
        <w:t>хрусталя,</w:t>
      </w:r>
      <w:r>
        <w:rPr>
          <w:color w:val="333333"/>
          <w:spacing w:val="-5"/>
        </w:rPr>
        <w:t> </w:t>
      </w:r>
      <w:r>
        <w:rPr>
          <w:color w:val="333333"/>
        </w:rPr>
        <w:t>то</w:t>
      </w:r>
      <w:r>
        <w:rPr>
          <w:color w:val="333333"/>
          <w:spacing w:val="-8"/>
        </w:rPr>
        <w:t> </w:t>
      </w:r>
      <w:r>
        <w:rPr>
          <w:color w:val="333333"/>
        </w:rPr>
        <w:t>он… Если</w:t>
      </w:r>
      <w:r>
        <w:rPr>
          <w:color w:val="333333"/>
          <w:spacing w:val="-6"/>
        </w:rPr>
        <w:t> </w:t>
      </w:r>
      <w:r>
        <w:rPr>
          <w:color w:val="333333"/>
        </w:rPr>
        <w:t>тарелку</w:t>
      </w:r>
      <w:r>
        <w:rPr>
          <w:color w:val="333333"/>
          <w:spacing w:val="-6"/>
        </w:rPr>
        <w:t> </w:t>
      </w:r>
      <w:r>
        <w:rPr>
          <w:color w:val="333333"/>
        </w:rPr>
        <w:t>сделали</w:t>
      </w:r>
      <w:r>
        <w:rPr>
          <w:color w:val="333333"/>
          <w:spacing w:val="-6"/>
        </w:rPr>
        <w:t> </w:t>
      </w:r>
      <w:r>
        <w:rPr>
          <w:color w:val="333333"/>
        </w:rPr>
        <w:t>из</w:t>
      </w:r>
      <w:r>
        <w:rPr>
          <w:color w:val="333333"/>
          <w:spacing w:val="-5"/>
        </w:rPr>
        <w:t> </w:t>
      </w:r>
      <w:r>
        <w:rPr>
          <w:color w:val="333333"/>
        </w:rPr>
        <w:t>бумаги,</w:t>
      </w:r>
      <w:r>
        <w:rPr>
          <w:color w:val="333333"/>
          <w:spacing w:val="-4"/>
        </w:rPr>
        <w:t> </w:t>
      </w:r>
      <w:r>
        <w:rPr>
          <w:color w:val="333333"/>
        </w:rPr>
        <w:t>то</w:t>
      </w:r>
      <w:r>
        <w:rPr>
          <w:color w:val="333333"/>
          <w:spacing w:val="-6"/>
        </w:rPr>
        <w:t> </w:t>
      </w:r>
      <w:r>
        <w:rPr>
          <w:color w:val="333333"/>
        </w:rPr>
        <w:t>она... Если</w:t>
      </w:r>
      <w:r>
        <w:rPr>
          <w:color w:val="333333"/>
          <w:spacing w:val="-2"/>
        </w:rPr>
        <w:t> </w:t>
      </w:r>
      <w:r>
        <w:rPr>
          <w:color w:val="333333"/>
        </w:rPr>
        <w:t>чайник</w:t>
      </w:r>
      <w:r>
        <w:rPr>
          <w:color w:val="333333"/>
          <w:spacing w:val="-1"/>
        </w:rPr>
        <w:t> </w:t>
      </w:r>
      <w:r>
        <w:rPr>
          <w:color w:val="333333"/>
        </w:rPr>
        <w:t>сделали</w:t>
      </w:r>
      <w:r>
        <w:rPr>
          <w:color w:val="333333"/>
          <w:spacing w:val="-2"/>
        </w:rPr>
        <w:t> </w:t>
      </w:r>
      <w:r>
        <w:rPr>
          <w:color w:val="333333"/>
        </w:rPr>
        <w:t>из</w:t>
      </w:r>
      <w:r>
        <w:rPr>
          <w:color w:val="333333"/>
          <w:spacing w:val="-1"/>
        </w:rPr>
        <w:t> </w:t>
      </w:r>
      <w:r>
        <w:rPr>
          <w:color w:val="333333"/>
        </w:rPr>
        <w:t>фарфора,</w:t>
      </w:r>
      <w:r>
        <w:rPr>
          <w:color w:val="333333"/>
          <w:spacing w:val="-4"/>
        </w:rPr>
        <w:t> </w:t>
      </w:r>
      <w:r>
        <w:rPr>
          <w:color w:val="333333"/>
        </w:rPr>
        <w:t>то</w:t>
      </w:r>
      <w:r>
        <w:rPr>
          <w:color w:val="333333"/>
          <w:spacing w:val="-2"/>
        </w:rPr>
        <w:t> </w:t>
      </w:r>
      <w:r>
        <w:rPr>
          <w:color w:val="333333"/>
        </w:rPr>
        <w:t>он...</w:t>
      </w:r>
    </w:p>
    <w:p>
      <w:pPr>
        <w:pStyle w:val="Heading1"/>
        <w:spacing w:line="240" w:lineRule="auto" w:before="315"/>
      </w:pPr>
      <w:r>
        <w:rPr/>
        <w:t>Игра</w:t>
      </w:r>
      <w:r>
        <w:rPr>
          <w:spacing w:val="-5"/>
        </w:rPr>
        <w:t> </w:t>
      </w:r>
      <w:r>
        <w:rPr/>
        <w:t>«Посчитай</w:t>
      </w:r>
      <w:r>
        <w:rPr>
          <w:spacing w:val="-5"/>
        </w:rPr>
        <w:t> </w:t>
      </w:r>
      <w:r>
        <w:rPr/>
        <w:t>от</w:t>
      </w:r>
      <w:r>
        <w:rPr>
          <w:spacing w:val="-2"/>
        </w:rPr>
        <w:t> </w:t>
      </w:r>
      <w:r>
        <w:rPr/>
        <w:t>1</w:t>
      </w:r>
      <w:r>
        <w:rPr>
          <w:spacing w:val="-4"/>
        </w:rPr>
        <w:t> </w:t>
      </w:r>
      <w:r>
        <w:rPr/>
        <w:t>до</w:t>
      </w:r>
      <w:r>
        <w:rPr>
          <w:spacing w:val="-4"/>
        </w:rPr>
        <w:t> </w:t>
      </w:r>
      <w:r>
        <w:rPr>
          <w:spacing w:val="-5"/>
        </w:rPr>
        <w:t>5».</w:t>
      </w:r>
    </w:p>
    <w:p>
      <w:pPr>
        <w:pStyle w:val="BodyText"/>
        <w:ind w:left="851"/>
        <w:rPr>
          <w:sz w:val="20"/>
        </w:rPr>
      </w:pPr>
      <w:r>
        <w:rPr>
          <w:sz w:val="20"/>
        </w:rPr>
        <w:drawing>
          <wp:inline distT="0" distB="0" distL="0" distR="0">
            <wp:extent cx="2311906" cy="1634489"/>
            <wp:effectExtent l="0" t="0" r="0" b="0"/>
            <wp:docPr id="3" name="Image 3" descr="http://novgorodsad.uoirbitmo.ru/upload/images/3%285%29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 descr="http://novgorodsad.uoirbitmo.ru/upload/images/3%285%2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1906" cy="1634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tabs>
          <w:tab w:pos="2100" w:val="left" w:leader="none"/>
          <w:tab w:pos="3026" w:val="left" w:leader="none"/>
          <w:tab w:pos="5007" w:val="left" w:leader="none"/>
          <w:tab w:pos="7366" w:val="left" w:leader="none"/>
          <w:tab w:pos="7769" w:val="left" w:leader="none"/>
          <w:tab w:pos="9931" w:val="left" w:leader="none"/>
        </w:tabs>
        <w:ind w:right="146" w:firstLine="710"/>
      </w:pPr>
      <w:r>
        <w:rPr>
          <w:b/>
          <w:spacing w:val="-2"/>
        </w:rPr>
        <w:t>Цель:</w:t>
      </w:r>
      <w:r>
        <w:rPr>
          <w:b/>
        </w:rPr>
        <w:tab/>
      </w:r>
      <w:r>
        <w:rPr>
          <w:spacing w:val="-4"/>
        </w:rPr>
        <w:t>учить</w:t>
      </w:r>
      <w:r>
        <w:rPr/>
        <w:tab/>
      </w:r>
      <w:r>
        <w:rPr>
          <w:spacing w:val="-2"/>
        </w:rPr>
        <w:t>согласовывать</w:t>
      </w:r>
      <w:r>
        <w:rPr/>
        <w:tab/>
      </w:r>
      <w:r>
        <w:rPr>
          <w:spacing w:val="-2"/>
        </w:rPr>
        <w:t>существительные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прилагательные</w:t>
      </w:r>
      <w:r>
        <w:rPr/>
        <w:tab/>
      </w:r>
      <w:r>
        <w:rPr>
          <w:spacing w:val="-10"/>
        </w:rPr>
        <w:t>с </w:t>
      </w:r>
      <w:r>
        <w:rPr>
          <w:spacing w:val="-2"/>
        </w:rPr>
        <w:t>числительными.</w:t>
      </w:r>
    </w:p>
    <w:p>
      <w:pPr>
        <w:pStyle w:val="BodyText"/>
        <w:spacing w:line="321" w:lineRule="exact"/>
        <w:ind w:left="924"/>
      </w:pPr>
      <w:r>
        <w:rPr/>
        <w:t>Взрослый</w:t>
      </w:r>
      <w:r>
        <w:rPr>
          <w:spacing w:val="47"/>
          <w:w w:val="150"/>
        </w:rPr>
        <w:t> </w:t>
      </w:r>
      <w:r>
        <w:rPr/>
        <w:t>предлагает</w:t>
      </w:r>
      <w:r>
        <w:rPr>
          <w:spacing w:val="46"/>
          <w:w w:val="150"/>
        </w:rPr>
        <w:t> </w:t>
      </w:r>
      <w:r>
        <w:rPr/>
        <w:t>ребенку</w:t>
      </w:r>
      <w:r>
        <w:rPr>
          <w:spacing w:val="47"/>
          <w:w w:val="150"/>
        </w:rPr>
        <w:t> </w:t>
      </w:r>
      <w:r>
        <w:rPr/>
        <w:t>правильно</w:t>
      </w:r>
      <w:r>
        <w:rPr>
          <w:spacing w:val="47"/>
          <w:w w:val="150"/>
        </w:rPr>
        <w:t> </w:t>
      </w:r>
      <w:r>
        <w:rPr/>
        <w:t>назвать</w:t>
      </w:r>
      <w:r>
        <w:rPr>
          <w:spacing w:val="45"/>
          <w:w w:val="150"/>
        </w:rPr>
        <w:t> </w:t>
      </w:r>
      <w:r>
        <w:rPr/>
        <w:t>изображение</w:t>
      </w:r>
      <w:r>
        <w:rPr>
          <w:spacing w:val="53"/>
          <w:w w:val="150"/>
        </w:rPr>
        <w:t> </w:t>
      </w:r>
      <w:r>
        <w:rPr/>
        <w:t>(слово</w:t>
      </w:r>
      <w:r>
        <w:rPr>
          <w:spacing w:val="59"/>
          <w:w w:val="150"/>
        </w:rPr>
        <w:t> </w:t>
      </w:r>
      <w:r>
        <w:rPr>
          <w:spacing w:val="-10"/>
        </w:rPr>
        <w:t>-</w:t>
      </w:r>
    </w:p>
    <w:p>
      <w:pPr>
        <w:pStyle w:val="BodyText"/>
        <w:spacing w:line="242" w:lineRule="auto"/>
      </w:pPr>
      <w:r>
        <w:rPr/>
        <w:t>«предмет»)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картинке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сочетании</w:t>
      </w:r>
      <w:r>
        <w:rPr>
          <w:spacing w:val="40"/>
        </w:rPr>
        <w:t> </w:t>
      </w:r>
      <w:r>
        <w:rPr/>
        <w:t>с</w:t>
      </w:r>
      <w:r>
        <w:rPr>
          <w:spacing w:val="39"/>
        </w:rPr>
        <w:t> </w:t>
      </w:r>
      <w:r>
        <w:rPr/>
        <w:t>числом.</w:t>
      </w:r>
      <w:r>
        <w:rPr>
          <w:spacing w:val="40"/>
        </w:rPr>
        <w:t> </w:t>
      </w:r>
      <w:r>
        <w:rPr/>
        <w:t>Например:</w:t>
      </w:r>
      <w:r>
        <w:rPr>
          <w:spacing w:val="40"/>
        </w:rPr>
        <w:t> </w:t>
      </w:r>
      <w:r>
        <w:rPr/>
        <w:t>один</w:t>
      </w:r>
      <w:r>
        <w:rPr>
          <w:spacing w:val="38"/>
        </w:rPr>
        <w:t> </w:t>
      </w:r>
      <w:r>
        <w:rPr/>
        <w:t>каранд</w:t>
      </w:r>
      <w:r>
        <w:rPr>
          <w:b/>
        </w:rPr>
        <w:t>аш</w:t>
      </w:r>
      <w:r>
        <w:rPr/>
        <w:t>;-</w:t>
      </w:r>
      <w:r>
        <w:rPr>
          <w:spacing w:val="40"/>
        </w:rPr>
        <w:t> </w:t>
      </w:r>
      <w:r>
        <w:rPr/>
        <w:t>два каранд</w:t>
      </w:r>
      <w:r>
        <w:rPr>
          <w:b/>
        </w:rPr>
        <w:t>аша</w:t>
      </w:r>
      <w:r>
        <w:rPr/>
        <w:t>; три каранд</w:t>
      </w:r>
      <w:r>
        <w:rPr>
          <w:b/>
        </w:rPr>
        <w:t>аша</w:t>
      </w:r>
      <w:r>
        <w:rPr/>
        <w:t>; четыре карандаша; пять каранд</w:t>
      </w:r>
      <w:r>
        <w:rPr>
          <w:b/>
        </w:rPr>
        <w:t>ашей </w:t>
      </w:r>
      <w:r>
        <w:rPr/>
        <w:t>и т.д.</w:t>
      </w:r>
    </w:p>
    <w:p>
      <w:pPr>
        <w:pStyle w:val="Heading1"/>
        <w:spacing w:before="295"/>
        <w:jc w:val="both"/>
      </w:pPr>
      <w:r>
        <w:rPr/>
        <w:t>Игра</w:t>
      </w:r>
      <w:r>
        <w:rPr>
          <w:spacing w:val="64"/>
        </w:rPr>
        <w:t> </w:t>
      </w:r>
      <w:r>
        <w:rPr>
          <w:sz w:val="27"/>
        </w:rPr>
        <w:t>«</w:t>
      </w:r>
      <w:r>
        <w:rPr/>
        <w:t>Один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>
          <w:spacing w:val="-2"/>
        </w:rPr>
        <w:t>много».</w:t>
      </w:r>
    </w:p>
    <w:p>
      <w:pPr>
        <w:pStyle w:val="BodyText"/>
        <w:ind w:right="149" w:firstLine="710"/>
        <w:jc w:val="both"/>
      </w:pPr>
      <w:r>
        <w:rPr>
          <w:b/>
        </w:rPr>
        <w:t>Цель: </w:t>
      </w:r>
      <w:r>
        <w:rPr/>
        <w:t>учить употреблять существительные в единственном и множественном числе.</w:t>
      </w:r>
    </w:p>
    <w:p>
      <w:pPr>
        <w:pStyle w:val="BodyText"/>
        <w:ind w:right="134" w:firstLine="710"/>
        <w:jc w:val="both"/>
      </w:pPr>
      <w:r>
        <w:rPr/>
        <w:t>Взрослый называет существительное в единственном числе и бросает ребёнку мяч, ребёнок должен бросить мяч обратно, назвав при этом множественное число.</w:t>
      </w:r>
    </w:p>
    <w:p>
      <w:pPr>
        <w:pStyle w:val="BodyText"/>
        <w:spacing w:after="0"/>
        <w:jc w:val="both"/>
        <w:sectPr>
          <w:pgSz w:w="11910" w:h="16840"/>
          <w:pgMar w:top="760" w:bottom="280" w:left="992" w:right="708"/>
        </w:sectPr>
      </w:pPr>
    </w:p>
    <w:p>
      <w:pPr>
        <w:pStyle w:val="BodyText"/>
        <w:ind w:left="851"/>
        <w:rPr>
          <w:sz w:val="20"/>
        </w:rPr>
      </w:pPr>
      <w:r>
        <w:rPr>
          <w:sz w:val="20"/>
        </w:rPr>
        <w:drawing>
          <wp:inline distT="0" distB="0" distL="0" distR="0">
            <wp:extent cx="2139443" cy="2793682"/>
            <wp:effectExtent l="0" t="0" r="0" b="0"/>
            <wp:docPr id="4" name="Image 4" descr="https://myslide.ru/documents_7/c1da214c6d0ddf99a408f9f7298e5d1b/img5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 descr="https://myslide.ru/documents_7/c1da214c6d0ddf99a408f9f7298e5d1b/img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9443" cy="2793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5"/>
        <w:ind w:left="0"/>
      </w:pPr>
    </w:p>
    <w:p>
      <w:pPr>
        <w:pStyle w:val="BodyText"/>
        <w:ind w:right="130" w:firstLine="710"/>
        <w:jc w:val="both"/>
      </w:pPr>
      <w:r>
        <w:rPr/>
        <w:t>Например: Один еж – много ежей; одна птица – много птиц;</w:t>
      </w:r>
      <w:r>
        <w:rPr>
          <w:spacing w:val="40"/>
        </w:rPr>
        <w:t> </w:t>
      </w:r>
      <w:r>
        <w:rPr/>
        <w:t>одна собака – много собак и т.д.</w:t>
      </w:r>
    </w:p>
    <w:p>
      <w:pPr>
        <w:pStyle w:val="BodyText"/>
        <w:ind w:left="0"/>
      </w:pPr>
    </w:p>
    <w:p>
      <w:pPr>
        <w:pStyle w:val="BodyText"/>
        <w:ind w:right="144" w:firstLine="710"/>
        <w:jc w:val="both"/>
      </w:pPr>
      <w:r>
        <w:rPr/>
        <w:t>Уважаемые родители! Формирование грамматического строя речи является важным процессом в развитии речи ребенка. Своевременное обнаружение проблемы в речевом развитии, и её устранении</w:t>
      </w:r>
      <w:r>
        <w:rPr>
          <w:spacing w:val="40"/>
        </w:rPr>
        <w:t> </w:t>
      </w:r>
      <w:r>
        <w:rPr/>
        <w:t>ложится на плечи родителей. Используя в работе с детьми различные речевые игры и дидактические упражнения,</w:t>
      </w:r>
      <w:r>
        <w:rPr>
          <w:spacing w:val="80"/>
        </w:rPr>
        <w:t> </w:t>
      </w:r>
      <w:r>
        <w:rPr/>
        <w:t>вы сформируете у ребенка грамматически правильно оформленную речь. Желаю успеха!</w:t>
      </w:r>
    </w:p>
    <w:sectPr>
      <w:pgSz w:w="11910" w:h="16840"/>
      <w:pgMar w:top="840" w:bottom="280" w:left="992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41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line="322" w:lineRule="exact"/>
      <w:ind w:left="852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707"/>
    </w:pPr>
    <w:rPr>
      <w:rFonts w:ascii="Times New Roman" w:hAnsi="Times New Roman" w:eastAsia="Times New Roman" w:cs="Times New Roman"/>
      <w:b/>
      <w:bCs/>
      <w:sz w:val="40"/>
      <w:szCs w:val="40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dcterms:created xsi:type="dcterms:W3CDTF">2025-06-23T01:33:59Z</dcterms:created>
  <dcterms:modified xsi:type="dcterms:W3CDTF">2025-06-23T01:33:59Z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2025-06-23T00:00:00Z</vt:filetime>
  </property>
  <property fmtid="{D5CDD505-2E9C-101B-9397-08002B2CF9AE}" pid="5" name="Producer">
    <vt:lpwstr>ABBYY FineReader 15</vt:lpwstr>
  </property>
</Properties>
</file>