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6B" w:rsidRDefault="004B016B" w:rsidP="004B016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4B016B">
        <w:rPr>
          <w:b/>
          <w:bCs/>
          <w:sz w:val="32"/>
          <w:szCs w:val="32"/>
          <w:bdr w:val="none" w:sz="0" w:space="0" w:color="auto" w:frame="1"/>
        </w:rPr>
        <w:t>П</w:t>
      </w:r>
      <w:r>
        <w:rPr>
          <w:b/>
          <w:bCs/>
          <w:sz w:val="32"/>
          <w:szCs w:val="32"/>
          <w:bdr w:val="none" w:sz="0" w:space="0" w:color="auto" w:frame="1"/>
        </w:rPr>
        <w:t>равила</w:t>
      </w:r>
      <w:r w:rsidRPr="004B016B">
        <w:rPr>
          <w:b/>
          <w:bCs/>
          <w:sz w:val="32"/>
          <w:szCs w:val="32"/>
          <w:bdr w:val="none" w:sz="0" w:space="0" w:color="auto" w:frame="1"/>
        </w:rPr>
        <w:t xml:space="preserve"> безопасного поведения на воде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1. </w:t>
      </w:r>
      <w:r w:rsidRPr="004B016B">
        <w:rPr>
          <w:bCs/>
          <w:sz w:val="32"/>
          <w:szCs w:val="32"/>
          <w:bdr w:val="none" w:sz="0" w:space="0" w:color="auto" w:frame="1"/>
        </w:rPr>
        <w:t>Перед купанием отдохни, не входи в воду разгоряченным или вспотевшим, сделай разминку.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2. </w:t>
      </w:r>
      <w:r w:rsidRPr="004B016B">
        <w:rPr>
          <w:bCs/>
          <w:sz w:val="32"/>
          <w:szCs w:val="32"/>
          <w:bdr w:val="none" w:sz="0" w:space="0" w:color="auto" w:frame="1"/>
        </w:rPr>
        <w:t>Входи в воду медленно и осторожно, зайдя в воду по пояс, остановись и быстро окунись с головой.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3. </w:t>
      </w:r>
      <w:r w:rsidRPr="004B016B">
        <w:rPr>
          <w:bCs/>
          <w:sz w:val="32"/>
          <w:szCs w:val="32"/>
          <w:bdr w:val="none" w:sz="0" w:space="0" w:color="auto" w:frame="1"/>
        </w:rPr>
        <w:t>Не отплывай далеко от берега, не заплывай за предупредительные знаки (разметку, буйки).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4. </w:t>
      </w:r>
      <w:r w:rsidRPr="004B016B">
        <w:rPr>
          <w:bCs/>
          <w:sz w:val="32"/>
          <w:szCs w:val="32"/>
          <w:bdr w:val="none" w:sz="0" w:space="0" w:color="auto" w:frame="1"/>
        </w:rPr>
        <w:t>Не находись в воде дольше 15 - 20 минут.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</w:r>
      <w:r w:rsidRPr="004B016B">
        <w:rPr>
          <w:bCs/>
          <w:sz w:val="32"/>
          <w:szCs w:val="32"/>
          <w:bdr w:val="none" w:sz="0" w:space="0" w:color="auto" w:frame="1"/>
        </w:rPr>
        <w:t>5. В воде не стой без движения, плавай и купайся.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</w:r>
      <w:r w:rsidRPr="004B016B">
        <w:rPr>
          <w:bCs/>
          <w:sz w:val="32"/>
          <w:szCs w:val="32"/>
          <w:bdr w:val="none" w:sz="0" w:space="0" w:color="auto" w:frame="1"/>
        </w:rPr>
        <w:t>6. Не плавай один, особенно, если не уверен в своих силах.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</w:r>
      <w:r w:rsidRPr="004B016B">
        <w:rPr>
          <w:bCs/>
          <w:sz w:val="32"/>
          <w:szCs w:val="32"/>
          <w:bdr w:val="none" w:sz="0" w:space="0" w:color="auto" w:frame="1"/>
        </w:rPr>
        <w:t>7. Не устраивай в воде игр, связанных с хватанием друг друга за ноги, руки, голову.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8. </w:t>
      </w:r>
      <w:r w:rsidRPr="004B016B">
        <w:rPr>
          <w:bCs/>
          <w:sz w:val="32"/>
          <w:szCs w:val="32"/>
          <w:bdr w:val="none" w:sz="0" w:space="0" w:color="auto" w:frame="1"/>
        </w:rPr>
        <w:t>Если что-то напугало тебя в воде, не кричи, так как в легкие может попасть вода.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9. </w:t>
      </w:r>
      <w:r w:rsidRPr="004B016B">
        <w:rPr>
          <w:bCs/>
          <w:sz w:val="32"/>
          <w:szCs w:val="32"/>
          <w:bdr w:val="none" w:sz="0" w:space="0" w:color="auto" w:frame="1"/>
        </w:rPr>
        <w:t>Не заходи в воду выше пояса, если не умеешь плавать или плаваешь плохо.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10. </w:t>
      </w:r>
      <w:r w:rsidRPr="004B016B">
        <w:rPr>
          <w:bCs/>
          <w:sz w:val="32"/>
          <w:szCs w:val="32"/>
          <w:bdr w:val="none" w:sz="0" w:space="0" w:color="auto" w:frame="1"/>
        </w:rPr>
        <w:t>Не заплывай в места движения моторных лодок, скутеров, суден и не приближайся к ним.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</w:r>
      <w:r w:rsidRPr="004B016B">
        <w:rPr>
          <w:bCs/>
          <w:sz w:val="32"/>
          <w:szCs w:val="32"/>
          <w:bdr w:val="none" w:sz="0" w:space="0" w:color="auto" w:frame="1"/>
        </w:rPr>
        <w:t>11.</w:t>
      </w:r>
      <w:r>
        <w:rPr>
          <w:bCs/>
          <w:sz w:val="32"/>
          <w:szCs w:val="32"/>
          <w:bdr w:val="none" w:sz="0" w:space="0" w:color="auto" w:frame="1"/>
        </w:rPr>
        <w:t> </w:t>
      </w:r>
      <w:r w:rsidRPr="004B016B">
        <w:rPr>
          <w:bCs/>
          <w:sz w:val="32"/>
          <w:szCs w:val="32"/>
          <w:bdr w:val="none" w:sz="0" w:space="0" w:color="auto" w:frame="1"/>
        </w:rPr>
        <w:t>Если видишь, что моторная лодка или скутер движется на тебя, маши руками, чтобы тебя заметили, и отплывай в сторону.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12. </w:t>
      </w:r>
      <w:r w:rsidRPr="004B016B">
        <w:rPr>
          <w:bCs/>
          <w:sz w:val="32"/>
          <w:szCs w:val="32"/>
          <w:bdr w:val="none" w:sz="0" w:space="0" w:color="auto" w:frame="1"/>
        </w:rPr>
        <w:t>Не заплывай далеко на надувном матрасе или круге, надувное плавательное средство может выйти из строя или тебя отнесет ветром далеко от берега. 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13. </w:t>
      </w:r>
      <w:r w:rsidRPr="004B016B">
        <w:rPr>
          <w:bCs/>
          <w:sz w:val="32"/>
          <w:szCs w:val="32"/>
          <w:bdr w:val="none" w:sz="0" w:space="0" w:color="auto" w:frame="1"/>
        </w:rPr>
        <w:t>Не пытайся плавать на бревнах, досках, самодельных плотах. 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14. </w:t>
      </w:r>
      <w:r w:rsidRPr="004B016B">
        <w:rPr>
          <w:bCs/>
          <w:sz w:val="32"/>
          <w:szCs w:val="32"/>
          <w:bdr w:val="none" w:sz="0" w:space="0" w:color="auto" w:frame="1"/>
        </w:rPr>
        <w:t>Рассчитывая свои силы при заплыве так, чтобы их хватило на обратный путь к берегу. 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15. </w:t>
      </w:r>
      <w:r w:rsidRPr="004B016B">
        <w:rPr>
          <w:bCs/>
          <w:sz w:val="32"/>
          <w:szCs w:val="32"/>
          <w:bdr w:val="none" w:sz="0" w:space="0" w:color="auto" w:frame="1"/>
        </w:rPr>
        <w:t>При появлении усталости спокойно плыви к берегу, некоторое время можно отдохнуть лежа или плывя на спине. 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</w:r>
      <w:r w:rsidRPr="004B016B">
        <w:rPr>
          <w:bCs/>
          <w:sz w:val="32"/>
          <w:szCs w:val="32"/>
          <w:bdr w:val="none" w:sz="0" w:space="0" w:color="auto" w:frame="1"/>
        </w:rPr>
        <w:t>16. Не старайся глубоко нырять или плыть как можно дольше под водой. 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17. </w:t>
      </w:r>
      <w:r w:rsidRPr="004B016B">
        <w:rPr>
          <w:bCs/>
          <w:sz w:val="32"/>
          <w:szCs w:val="32"/>
          <w:bdr w:val="none" w:sz="0" w:space="0" w:color="auto" w:frame="1"/>
        </w:rPr>
        <w:t>Не ныряй в незнакомых местах — на дне могут оказаться камни, коряги, металлические прутья.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</w:r>
      <w:r w:rsidRPr="004B016B">
        <w:rPr>
          <w:bCs/>
          <w:sz w:val="32"/>
          <w:szCs w:val="32"/>
          <w:bdr w:val="none" w:sz="0" w:space="0" w:color="auto" w:frame="1"/>
        </w:rPr>
        <w:t>18. Не цепляйся за лодки, не залезай на знаки навигационного оборудования – буйки и т.д.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</w:r>
      <w:r w:rsidRPr="004B016B">
        <w:rPr>
          <w:bCs/>
          <w:sz w:val="32"/>
          <w:szCs w:val="32"/>
          <w:bdr w:val="none" w:sz="0" w:space="0" w:color="auto" w:frame="1"/>
        </w:rPr>
        <w:t>19. На воде следи за младшими братьями, сёстрами.</w:t>
      </w:r>
    </w:p>
    <w:p w:rsidR="004B016B" w:rsidRPr="004B016B" w:rsidRDefault="004B016B" w:rsidP="004B016B">
      <w:pPr>
        <w:pStyle w:val="a3"/>
        <w:spacing w:before="0" w:beforeAutospacing="0" w:after="0" w:afterAutospacing="0"/>
        <w:jc w:val="both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  <w:bdr w:val="none" w:sz="0" w:space="0" w:color="auto" w:frame="1"/>
        </w:rPr>
        <w:tab/>
        <w:t>20. </w:t>
      </w:r>
      <w:r w:rsidRPr="004B016B">
        <w:rPr>
          <w:bCs/>
          <w:sz w:val="32"/>
          <w:szCs w:val="32"/>
          <w:bdr w:val="none" w:sz="0" w:space="0" w:color="auto" w:frame="1"/>
        </w:rPr>
        <w:t>Не купайся в заболоченных местах и там, где есть водоросли или тина.</w:t>
      </w:r>
    </w:p>
    <w:p w:rsidR="003064D3" w:rsidRPr="004B016B" w:rsidRDefault="003064D3" w:rsidP="004B016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064D3" w:rsidRPr="004B016B" w:rsidSect="004B016B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16B"/>
    <w:rsid w:val="003064D3"/>
    <w:rsid w:val="004B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2024-05-16T07:42:00Z</dcterms:created>
  <dcterms:modified xsi:type="dcterms:W3CDTF">2024-05-16T07:47:00Z</dcterms:modified>
</cp:coreProperties>
</file>