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2F" w:rsidRDefault="00A65E2F" w:rsidP="00A65E2F">
      <w:pPr>
        <w:pStyle w:val="2"/>
        <w:spacing w:line="276" w:lineRule="auto"/>
        <w:jc w:val="center"/>
        <w:rPr>
          <w:rFonts w:eastAsia="Times New Roman"/>
        </w:rPr>
      </w:pPr>
      <w:r>
        <w:rPr>
          <w:rFonts w:eastAsia="Times New Roman"/>
        </w:rPr>
        <w:t>Организация  в дошкольном образовательном учреждении питания для детей, нуждающихся в лечебном и диетическом питании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27"/>
        <w:gridCol w:w="4828"/>
      </w:tblGrid>
      <w:tr w:rsidR="00A65E2F" w:rsidTr="009B301A">
        <w:tc>
          <w:tcPr>
            <w:tcW w:w="0" w:type="auto"/>
            <w:vAlign w:val="center"/>
            <w:hideMark/>
          </w:tcPr>
          <w:p w:rsidR="00A65E2F" w:rsidRDefault="00A65E2F" w:rsidP="009B301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65E2F" w:rsidRDefault="00A65E2F" w:rsidP="009B301A">
            <w:pPr>
              <w:pStyle w:val="authorabout"/>
            </w:pPr>
          </w:p>
        </w:tc>
      </w:tr>
    </w:tbl>
    <w:p w:rsidR="00A65E2F" w:rsidRDefault="00A65E2F" w:rsidP="00A65E2F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Горячее питание для детей с заболеваниями предоставляется по индивидуальному меню либо с </w:t>
      </w:r>
      <w:proofErr w:type="gramStart"/>
      <w:r>
        <w:rPr>
          <w:rFonts w:eastAsia="Times New Roman"/>
        </w:rPr>
        <w:t>помощью</w:t>
      </w:r>
      <w:proofErr w:type="gramEnd"/>
      <w:r>
        <w:rPr>
          <w:rFonts w:eastAsia="Times New Roman"/>
        </w:rPr>
        <w:t xml:space="preserve"> принесенной из дома пищи. Руководитель дошкольной образовательной организации принимает от родителей документы, создает специальные условия. </w:t>
      </w:r>
    </w:p>
    <w:p w:rsidR="00A65E2F" w:rsidRDefault="00A65E2F" w:rsidP="00A65E2F">
      <w:pPr>
        <w:pStyle w:val="2"/>
        <w:spacing w:line="276" w:lineRule="auto"/>
      </w:pPr>
      <w:r>
        <w:rPr>
          <w:rFonts w:eastAsia="Times New Roman"/>
        </w:rPr>
        <w:t>При каких заболеваниях дети нуждаются в лечебном и диетическом питании</w:t>
      </w:r>
    </w:p>
    <w:p w:rsidR="00A65E2F" w:rsidRDefault="00A65E2F" w:rsidP="00A65E2F">
      <w:pPr>
        <w:pStyle w:val="a4"/>
        <w:spacing w:line="276" w:lineRule="auto"/>
      </w:pPr>
      <w:r>
        <w:t xml:space="preserve">Дети нуждаются в лечебном и диетическом питании при заболеваниях, которые сопровождаются ограничениями в питании. Например, такими являются сахарный диабет, </w:t>
      </w:r>
      <w:proofErr w:type="spellStart"/>
      <w:r>
        <w:t>фенилкетонурия</w:t>
      </w:r>
      <w:proofErr w:type="spellEnd"/>
      <w:r>
        <w:t xml:space="preserve">, </w:t>
      </w:r>
      <w:proofErr w:type="spellStart"/>
      <w:r>
        <w:t>целиакия</w:t>
      </w:r>
      <w:proofErr w:type="spellEnd"/>
      <w:r>
        <w:t xml:space="preserve">, </w:t>
      </w:r>
      <w:proofErr w:type="spellStart"/>
      <w:r>
        <w:t>муковисцидоз</w:t>
      </w:r>
      <w:proofErr w:type="spellEnd"/>
      <w:r>
        <w:t>, пищевая аллергия.</w:t>
      </w:r>
    </w:p>
    <w:p w:rsidR="00A65E2F" w:rsidRDefault="00A65E2F" w:rsidP="00A65E2F">
      <w:pPr>
        <w:pStyle w:val="3"/>
        <w:spacing w:line="276" w:lineRule="auto"/>
        <w:rPr>
          <w:rFonts w:eastAsia="Times New Roman"/>
        </w:rPr>
      </w:pPr>
      <w:r>
        <w:rPr>
          <w:rFonts w:eastAsia="Times New Roman"/>
        </w:rPr>
        <w:t>Ситуация</w:t>
      </w:r>
    </w:p>
    <w:p w:rsidR="00A65E2F" w:rsidRPr="00FB56E6" w:rsidRDefault="00A65E2F" w:rsidP="00A65E2F">
      <w:pPr>
        <w:pStyle w:val="incut-v4title"/>
        <w:spacing w:before="0" w:beforeAutospacing="0" w:line="276" w:lineRule="auto"/>
      </w:pPr>
      <w:r>
        <w:t xml:space="preserve">Обязана ли образовательная организация предоставлять специальное питание для ребенка-вегетарианца Обязана, если у ребенка – непереносимость белка животного происхождения, которая подтверждена назначением врача. В остальных случаях предоставляйте полноценное сбалансированное питание. При наличии у ребенка противопоказаний к приему продуктов животного происхождения питание ему предоставьте по индивидуальному меню либо с </w:t>
      </w:r>
      <w:proofErr w:type="gramStart"/>
      <w:r>
        <w:t>помощью</w:t>
      </w:r>
      <w:proofErr w:type="gramEnd"/>
      <w:r>
        <w:t xml:space="preserve"> принесенной из дома пищи. </w:t>
      </w:r>
      <w:proofErr w:type="gramStart"/>
      <w:r>
        <w:t>Необходимость вегетарианской диеты для ребенка смотрите в назначении лечащего врача (</w:t>
      </w:r>
      <w:proofErr w:type="spellStart"/>
      <w:r>
        <w:fldChar w:fldCharType="begin"/>
      </w:r>
      <w:r>
        <w:instrText xml:space="preserve"> HYPERLINK "https://vip.1obraz.ru/" \l "/document/99/566276706/XA00M8K2NB/" \o "" </w:instrText>
      </w:r>
      <w:r>
        <w:fldChar w:fldCharType="separate"/>
      </w:r>
      <w:r>
        <w:rPr>
          <w:rStyle w:val="a3"/>
        </w:rPr>
        <w:t>абз</w:t>
      </w:r>
      <w:proofErr w:type="spellEnd"/>
      <w:r>
        <w:fldChar w:fldCharType="end"/>
      </w:r>
      <w:r>
        <w:rPr>
          <w:rStyle w:val="a3"/>
        </w:rPr>
        <w:t>. 1 п. 8.2.1 СанПиН 2.3/2.4.3590-20)</w:t>
      </w:r>
      <w:r>
        <w:t xml:space="preserve">, </w:t>
      </w:r>
      <w:hyperlink r:id="rId5" w:anchor="/document/97/497598/" w:tgtFrame="_self" w:tooltip="" w:history="1">
        <w:r>
          <w:rPr>
            <w:rStyle w:val="a3"/>
            <w:color w:val="0000FF"/>
            <w:u w:val="single"/>
          </w:rPr>
          <w:t xml:space="preserve">письмо </w:t>
        </w:r>
        <w:proofErr w:type="spellStart"/>
        <w:r>
          <w:rPr>
            <w:rStyle w:val="a3"/>
            <w:color w:val="0000FF"/>
            <w:u w:val="single"/>
          </w:rPr>
          <w:t>Роспотребнадзора</w:t>
        </w:r>
        <w:proofErr w:type="spellEnd"/>
        <w:r>
          <w:rPr>
            <w:rStyle w:val="a3"/>
            <w:color w:val="0000FF"/>
            <w:u w:val="single"/>
          </w:rPr>
          <w:t xml:space="preserve"> от 26.07.2010 № 09/4988-10-40</w:t>
        </w:r>
      </w:hyperlink>
      <w:r>
        <w:t>).</w:t>
      </w:r>
      <w:proofErr w:type="gramEnd"/>
    </w:p>
    <w:p w:rsidR="00A65E2F" w:rsidRDefault="00A65E2F" w:rsidP="00A65E2F">
      <w:pPr>
        <w:pStyle w:val="2"/>
        <w:spacing w:line="276" w:lineRule="auto"/>
        <w:jc w:val="center"/>
      </w:pPr>
      <w:r>
        <w:rPr>
          <w:rFonts w:eastAsia="Times New Roman"/>
        </w:rPr>
        <w:t>Какие документы предоставляют  родители</w:t>
      </w:r>
    </w:p>
    <w:p w:rsidR="00A65E2F" w:rsidRDefault="00A65E2F" w:rsidP="00A65E2F">
      <w:pPr>
        <w:pStyle w:val="a4"/>
        <w:spacing w:line="276" w:lineRule="auto"/>
      </w:pPr>
      <w:r>
        <w:t xml:space="preserve">Родители предоставляют назначение лечащего врача ребенка </w:t>
      </w:r>
      <w:hyperlink r:id="rId6" w:anchor="/document/99/566276706/XA00M8K2NB/" w:tooltip="" w:history="1">
        <w:r>
          <w:rPr>
            <w:rStyle w:val="a3"/>
            <w:color w:val="0000FF"/>
            <w:u w:val="single"/>
          </w:rPr>
          <w:t>(</w:t>
        </w:r>
        <w:proofErr w:type="spellStart"/>
        <w:r>
          <w:rPr>
            <w:rStyle w:val="a3"/>
            <w:color w:val="0000FF"/>
            <w:u w:val="single"/>
          </w:rPr>
          <w:t>абз</w:t>
        </w:r>
        <w:proofErr w:type="spellEnd"/>
        <w:r>
          <w:rPr>
            <w:rStyle w:val="a3"/>
            <w:color w:val="0000FF"/>
            <w:u w:val="single"/>
          </w:rPr>
          <w:t>. 1 п. 8.2.1 СанПиН 2.3/2.4.3590-20</w:t>
        </w:r>
      </w:hyperlink>
      <w:r>
        <w:t>). В нем должно быть указано Ф. И. О. ребенка, наименование заболевания и особенности приема пищи.</w:t>
      </w:r>
    </w:p>
    <w:p w:rsidR="00A65E2F" w:rsidRDefault="00A65E2F" w:rsidP="00A65E2F">
      <w:pPr>
        <w:pStyle w:val="a4"/>
        <w:spacing w:line="276" w:lineRule="auto"/>
      </w:pPr>
      <w:r>
        <w:t>К назначению прикладывается заявление (</w:t>
      </w:r>
      <w:hyperlink r:id="rId7" w:anchor="/document/97/476598/dfaspg49wc/" w:tooltip="" w:history="1">
        <w:r>
          <w:rPr>
            <w:rStyle w:val="a3"/>
            <w:color w:val="0000FF"/>
            <w:u w:val="single"/>
          </w:rPr>
          <w:t>п. 3.1 МР 2.4.0162-19</w:t>
        </w:r>
      </w:hyperlink>
      <w:r>
        <w:t xml:space="preserve">). Оно должно быть составлено по одной из двух форм: о питании по индивидуальному меню или питании домашней пищей (п. </w:t>
      </w:r>
      <w:hyperlink r:id="rId8" w:anchor="/document/99/566276706/XA00M8K2NB/" w:tooltip="" w:history="1">
        <w:r>
          <w:rPr>
            <w:rStyle w:val="a3"/>
            <w:color w:val="0000FF"/>
            <w:u w:val="single"/>
          </w:rPr>
          <w:t>8.2.1</w:t>
        </w:r>
      </w:hyperlink>
      <w:r>
        <w:t xml:space="preserve"> и </w:t>
      </w:r>
      <w:hyperlink r:id="rId9" w:anchor="/document/99/566276706/XA00M9O2NH/" w:tooltip="" w:history="1">
        <w:r>
          <w:rPr>
            <w:rStyle w:val="a3"/>
            <w:color w:val="0000FF"/>
            <w:u w:val="single"/>
          </w:rPr>
          <w:t>8.2.3</w:t>
        </w:r>
      </w:hyperlink>
      <w:r>
        <w:t xml:space="preserve"> СанПиН 2.3/2.4.3590-20). Формы заявления можете составить самостоятельно, или используйте представленные в разделе образцы.</w:t>
      </w:r>
    </w:p>
    <w:p w:rsidR="00A65E2F" w:rsidRDefault="00A65E2F" w:rsidP="00A65E2F">
      <w:pPr>
        <w:pStyle w:val="2"/>
        <w:spacing w:line="276" w:lineRule="auto"/>
        <w:jc w:val="center"/>
      </w:pPr>
      <w:r>
        <w:rPr>
          <w:rFonts w:eastAsia="Times New Roman"/>
        </w:rPr>
        <w:t>Решение о предоставлении питания</w:t>
      </w:r>
    </w:p>
    <w:p w:rsidR="00A65E2F" w:rsidRDefault="00A65E2F" w:rsidP="00A65E2F">
      <w:pPr>
        <w:pStyle w:val="a4"/>
        <w:spacing w:line="276" w:lineRule="auto"/>
      </w:pPr>
      <w:r>
        <w:t xml:space="preserve">На основании заявлений родителей и назначений врача заведующий издает приказ: о питании по индивидуальному меню или готовыми домашними блюдами. </w:t>
      </w:r>
    </w:p>
    <w:p w:rsidR="00A65E2F" w:rsidRDefault="00A65E2F" w:rsidP="00A65E2F">
      <w:pPr>
        <w:pStyle w:val="a4"/>
        <w:spacing w:line="276" w:lineRule="auto"/>
      </w:pPr>
      <w:r>
        <w:lastRenderedPageBreak/>
        <w:t xml:space="preserve">В приказе о питании по индивидуальному меню указывается Ф. И. О. ребенка, срок, на который организуете специальное питание, поручения </w:t>
      </w:r>
      <w:proofErr w:type="gramStart"/>
      <w:r>
        <w:t>для</w:t>
      </w:r>
      <w:proofErr w:type="gramEnd"/>
      <w:r>
        <w:t xml:space="preserve"> ответственного по питанию. Отдельным пунктом утверждается индивидуальное меню.</w:t>
      </w:r>
    </w:p>
    <w:p w:rsidR="00A65E2F" w:rsidRDefault="00A65E2F" w:rsidP="00A65E2F">
      <w:pPr>
        <w:pStyle w:val="a4"/>
        <w:spacing w:line="276" w:lineRule="auto"/>
      </w:pPr>
      <w:r>
        <w:t xml:space="preserve">В приказе </w:t>
      </w:r>
      <w:r w:rsidR="001E7525">
        <w:t>о питании домашней пищей указывается</w:t>
      </w:r>
      <w:r>
        <w:t> Ф. И. О. ребенка, место, где он должен принимать пищу</w:t>
      </w:r>
      <w:r w:rsidR="001E7525">
        <w:t>, обязанность заместителя по АХЧ</w:t>
      </w:r>
      <w:r>
        <w:t xml:space="preserve"> оборудовать это место. </w:t>
      </w:r>
    </w:p>
    <w:p w:rsidR="00A65E2F" w:rsidRDefault="00560E10" w:rsidP="00560E10">
      <w:pPr>
        <w:pStyle w:val="2"/>
        <w:spacing w:line="276" w:lineRule="auto"/>
        <w:jc w:val="center"/>
      </w:pPr>
      <w:r>
        <w:rPr>
          <w:rFonts w:eastAsia="Times New Roman"/>
        </w:rPr>
        <w:t>Какой устанавливается</w:t>
      </w:r>
      <w:r w:rsidR="00A65E2F">
        <w:rPr>
          <w:rFonts w:eastAsia="Times New Roman"/>
        </w:rPr>
        <w:t xml:space="preserve"> режим питания</w:t>
      </w:r>
    </w:p>
    <w:p w:rsidR="00A65E2F" w:rsidRDefault="00560E10" w:rsidP="00A65E2F">
      <w:pPr>
        <w:pStyle w:val="a4"/>
        <w:spacing w:line="276" w:lineRule="auto"/>
      </w:pPr>
      <w:r>
        <w:t>Изучается</w:t>
      </w:r>
      <w:r w:rsidR="00A65E2F">
        <w:t xml:space="preserve"> назначение лечащего врача ребенка. В нем указывают особенности питания детей. Например, количество приемов пищи и время, в которое их надо предоставлять. Если особенностей в документе нет, то режим питания установите таким же, как и для других детей. Особенности режима питания при некоторых видах заболеваний </w:t>
      </w:r>
      <w:r>
        <w:t>представлены</w:t>
      </w:r>
      <w:r w:rsidR="00A65E2F">
        <w:t xml:space="preserve"> в таблице.</w:t>
      </w:r>
    </w:p>
    <w:p w:rsidR="00A65E2F" w:rsidRDefault="00A65E2F" w:rsidP="00A65E2F">
      <w:pPr>
        <w:pStyle w:val="a4"/>
        <w:spacing w:line="276" w:lineRule="auto"/>
      </w:pPr>
      <w:r>
        <w:rPr>
          <w:rStyle w:val="a5"/>
        </w:rPr>
        <w:t>Режим питания с учетом особенностей заболевания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50"/>
        <w:gridCol w:w="5497"/>
        <w:gridCol w:w="2108"/>
      </w:tblGrid>
      <w:tr w:rsidR="00A65E2F" w:rsidTr="009B301A"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E2F" w:rsidRDefault="00A65E2F" w:rsidP="009B301A">
            <w:pPr>
              <w:pStyle w:val="a4"/>
              <w:jc w:val="center"/>
            </w:pPr>
            <w:r>
              <w:rPr>
                <w:rStyle w:val="a5"/>
              </w:rPr>
              <w:t>Заболевание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E2F" w:rsidRDefault="00A65E2F" w:rsidP="009B301A">
            <w:pPr>
              <w:pStyle w:val="a4"/>
              <w:jc w:val="center"/>
            </w:pPr>
            <w:r>
              <w:rPr>
                <w:rStyle w:val="a5"/>
              </w:rPr>
              <w:t>Особенности режима питания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E2F" w:rsidRDefault="00A65E2F" w:rsidP="009B301A">
            <w:pPr>
              <w:pStyle w:val="a4"/>
              <w:jc w:val="center"/>
            </w:pPr>
            <w:r>
              <w:rPr>
                <w:rStyle w:val="a5"/>
              </w:rPr>
              <w:t>Основание</w:t>
            </w:r>
          </w:p>
        </w:tc>
      </w:tr>
      <w:tr w:rsidR="00A65E2F" w:rsidTr="009B301A"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E2F" w:rsidRDefault="00A65E2F" w:rsidP="009B301A">
            <w:pPr>
              <w:pStyle w:val="a4"/>
            </w:pPr>
            <w:r>
              <w:t>Сахарный диабет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E2F" w:rsidRDefault="00A65E2F" w:rsidP="009B301A">
            <w:pPr>
              <w:pStyle w:val="a4"/>
            </w:pPr>
            <w:r>
              <w:t>Если профиль действия инсулина диктует необходимость введения перекусов, надо установить дополнительные приемы пищи.</w:t>
            </w:r>
          </w:p>
          <w:p w:rsidR="00A65E2F" w:rsidRDefault="00A65E2F" w:rsidP="009B301A">
            <w:pPr>
              <w:pStyle w:val="a4"/>
            </w:pPr>
            <w:r>
              <w:t>Питание надо предоставлять четко по расписанию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E2F" w:rsidRDefault="00A65E2F" w:rsidP="009B301A">
            <w:pPr>
              <w:pStyle w:val="a4"/>
            </w:pPr>
            <w:hyperlink r:id="rId10" w:anchor="/document/97/476598/dfasluc98c/" w:tooltip="" w:history="1">
              <w:r>
                <w:rPr>
                  <w:rStyle w:val="a3"/>
                  <w:color w:val="0000FF"/>
                  <w:u w:val="single"/>
                </w:rPr>
                <w:t>Пункт 2.2.3 МР 2.4.0162-19</w:t>
              </w:r>
            </w:hyperlink>
          </w:p>
        </w:tc>
      </w:tr>
      <w:tr w:rsidR="00A65E2F" w:rsidTr="009B301A"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E2F" w:rsidRDefault="00A65E2F" w:rsidP="009B301A">
            <w:pPr>
              <w:pStyle w:val="a4"/>
            </w:pPr>
            <w:proofErr w:type="spellStart"/>
            <w:r>
              <w:t>Целиакия</w:t>
            </w:r>
            <w:proofErr w:type="spellEnd"/>
          </w:p>
        </w:tc>
        <w:tc>
          <w:tcPr>
            <w:tcW w:w="5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E2F" w:rsidRDefault="00A65E2F" w:rsidP="009B301A">
            <w:pPr>
              <w:pStyle w:val="a4"/>
            </w:pPr>
            <w:r>
              <w:t>Нет особенностей. Режим должен соответствовать режиму питания, принятому в образовательной организации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E2F" w:rsidRDefault="00A65E2F" w:rsidP="009B301A">
            <w:pPr>
              <w:pStyle w:val="a4"/>
            </w:pPr>
            <w:hyperlink r:id="rId11" w:anchor="/document/97/476598/dfaskgilur/" w:tooltip="" w:history="1">
              <w:r>
                <w:rPr>
                  <w:rStyle w:val="a3"/>
                  <w:color w:val="0000FF"/>
                  <w:u w:val="single"/>
                </w:rPr>
                <w:t>Пункт 2.3.3 МР 2.4.0162-19</w:t>
              </w:r>
            </w:hyperlink>
          </w:p>
        </w:tc>
      </w:tr>
      <w:tr w:rsidR="00A65E2F" w:rsidTr="009B301A"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E2F" w:rsidRDefault="00A65E2F" w:rsidP="009B301A">
            <w:pPr>
              <w:pStyle w:val="a4"/>
            </w:pPr>
            <w:proofErr w:type="spellStart"/>
            <w:r>
              <w:t>Фенилкетонурия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5E2F" w:rsidRDefault="00A65E2F" w:rsidP="009B301A"/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E2F" w:rsidRDefault="00A65E2F" w:rsidP="009B301A">
            <w:pPr>
              <w:pStyle w:val="a4"/>
            </w:pPr>
            <w:hyperlink r:id="rId12" w:anchor="/document/97/476598/dfas0wg7rr/" w:tooltip="" w:history="1">
              <w:r>
                <w:rPr>
                  <w:rStyle w:val="a3"/>
                  <w:color w:val="0000FF"/>
                  <w:u w:val="single"/>
                </w:rPr>
                <w:t>Пункт 2.5.3 МР 2.4.0162-19</w:t>
              </w:r>
            </w:hyperlink>
          </w:p>
        </w:tc>
      </w:tr>
      <w:tr w:rsidR="00A65E2F" w:rsidTr="009B301A"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E2F" w:rsidRDefault="00A65E2F" w:rsidP="009B301A">
            <w:pPr>
              <w:pStyle w:val="a4"/>
            </w:pPr>
            <w:proofErr w:type="spellStart"/>
            <w:r>
              <w:t>Муковисцидоз</w:t>
            </w:r>
            <w:proofErr w:type="spellEnd"/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E2F" w:rsidRDefault="00A65E2F" w:rsidP="009B301A">
            <w:pPr>
              <w:pStyle w:val="a4"/>
            </w:pPr>
            <w:r>
              <w:t>Рекомендовано ввести дополнительные приемы пищи. За сутки ребенок должен питаться по общей формуле питания «3 + 3»: три основных приема пищи (завтрак, обед, ужин) и три дополнительных (второй завтрак, полдник, второй ужин)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5E2F" w:rsidRDefault="00A65E2F" w:rsidP="009B301A">
            <w:pPr>
              <w:pStyle w:val="a4"/>
            </w:pPr>
            <w:hyperlink r:id="rId13" w:anchor="/document/97/476598/dfasbrredp/" w:tooltip="" w:history="1">
              <w:r>
                <w:rPr>
                  <w:rStyle w:val="a3"/>
                  <w:color w:val="0000FF"/>
                  <w:u w:val="single"/>
                </w:rPr>
                <w:t>Пункт 2.4.4 МР 2.4.0162-19</w:t>
              </w:r>
            </w:hyperlink>
          </w:p>
        </w:tc>
      </w:tr>
    </w:tbl>
    <w:p w:rsidR="00A65E2F" w:rsidRDefault="00E107C6" w:rsidP="00E107C6">
      <w:pPr>
        <w:pStyle w:val="2"/>
        <w:spacing w:line="276" w:lineRule="auto"/>
        <w:jc w:val="center"/>
      </w:pPr>
      <w:r>
        <w:rPr>
          <w:rFonts w:eastAsia="Times New Roman"/>
        </w:rPr>
        <w:t>Какие работники информируются об индивидуальном меню</w:t>
      </w:r>
    </w:p>
    <w:p w:rsidR="00A65E2F" w:rsidRDefault="00A65E2F" w:rsidP="00A65E2F">
      <w:pPr>
        <w:pStyle w:val="a4"/>
        <w:spacing w:line="276" w:lineRule="auto"/>
      </w:pPr>
      <w:r>
        <w:t>О заболевании ребенка, особенностях организации питания, мерах профилактики ухудшения з</w:t>
      </w:r>
      <w:r w:rsidR="00E107C6">
        <w:t>доровья и первой помощи сообщается</w:t>
      </w:r>
      <w:r>
        <w:t xml:space="preserve"> работникам пищеблока, воспитателям </w:t>
      </w:r>
      <w:r w:rsidR="00E107C6">
        <w:t xml:space="preserve">на группе, которую посещает ребенок </w:t>
      </w:r>
      <w:r>
        <w:t>(</w:t>
      </w:r>
      <w:hyperlink r:id="rId14" w:anchor="/document/97/476598/dfasn22igq/" w:tooltip="" w:history="1">
        <w:r>
          <w:rPr>
            <w:rStyle w:val="a3"/>
            <w:color w:val="0000FF"/>
            <w:u w:val="single"/>
          </w:rPr>
          <w:t>п. 3.3 МР 2.4.0162-19</w:t>
        </w:r>
      </w:hyperlink>
      <w:r>
        <w:t xml:space="preserve">). Если у ребенка </w:t>
      </w:r>
      <w:r w:rsidR="00E107C6">
        <w:t>сахарный диабет, дополнительно информируется инструктор</w:t>
      </w:r>
      <w:r>
        <w:t xml:space="preserve"> по физической культуре о симптомах гипогликемии, мерах первой помощи и профилактики.</w:t>
      </w:r>
    </w:p>
    <w:p w:rsidR="00A65E2F" w:rsidRDefault="003B0F7F" w:rsidP="003B0F7F">
      <w:pPr>
        <w:pStyle w:val="2"/>
        <w:spacing w:line="276" w:lineRule="auto"/>
        <w:jc w:val="center"/>
      </w:pPr>
      <w:r>
        <w:rPr>
          <w:rFonts w:eastAsia="Times New Roman"/>
        </w:rPr>
        <w:t>Как организуется</w:t>
      </w:r>
      <w:r w:rsidR="00A65E2F">
        <w:rPr>
          <w:rFonts w:eastAsia="Times New Roman"/>
        </w:rPr>
        <w:t xml:space="preserve"> питание детей домашней пищей</w:t>
      </w:r>
    </w:p>
    <w:p w:rsidR="00A65E2F" w:rsidRDefault="00A65E2F" w:rsidP="00A65E2F">
      <w:pPr>
        <w:pStyle w:val="a4"/>
        <w:spacing w:line="276" w:lineRule="auto"/>
      </w:pPr>
      <w:r>
        <w:lastRenderedPageBreak/>
        <w:t>Чтобы организовать горячее питание детей гото</w:t>
      </w:r>
      <w:r w:rsidR="003B0F7F">
        <w:t>выми домашними блюдами, создаются необходимые условия, информируются родители</w:t>
      </w:r>
      <w:r>
        <w:t>.</w:t>
      </w:r>
    </w:p>
    <w:p w:rsidR="00A65E2F" w:rsidRDefault="00A65E2F" w:rsidP="00A65E2F">
      <w:pPr>
        <w:pStyle w:val="3"/>
        <w:spacing w:line="276" w:lineRule="auto"/>
      </w:pPr>
      <w:r>
        <w:rPr>
          <w:rFonts w:eastAsia="Times New Roman"/>
        </w:rPr>
        <w:t>Какие условия</w:t>
      </w:r>
      <w:r w:rsidR="00495E37">
        <w:rPr>
          <w:rFonts w:eastAsia="Times New Roman"/>
        </w:rPr>
        <w:t xml:space="preserve"> должен</w:t>
      </w:r>
      <w:r>
        <w:rPr>
          <w:rFonts w:eastAsia="Times New Roman"/>
        </w:rPr>
        <w:t xml:space="preserve"> обеспечить</w:t>
      </w:r>
      <w:r w:rsidR="00495E37">
        <w:rPr>
          <w:rFonts w:eastAsia="Times New Roman"/>
        </w:rPr>
        <w:t xml:space="preserve"> детский сад</w:t>
      </w:r>
    </w:p>
    <w:p w:rsidR="00A65E2F" w:rsidRDefault="00495E37" w:rsidP="00A65E2F">
      <w:pPr>
        <w:pStyle w:val="a4"/>
        <w:spacing w:line="276" w:lineRule="auto"/>
      </w:pPr>
      <w:r>
        <w:t>Отводится</w:t>
      </w:r>
      <w:r w:rsidR="00A65E2F">
        <w:t xml:space="preserve"> для питания детей вспомогательное помещение или специальное место (</w:t>
      </w:r>
      <w:hyperlink r:id="rId15" w:anchor="/document/99/566276706/XA00M9O2NH/" w:tooltip="" w:history="1">
        <w:r w:rsidR="00A65E2F">
          <w:rPr>
            <w:rStyle w:val="a3"/>
            <w:color w:val="0000FF"/>
            <w:u w:val="single"/>
          </w:rPr>
          <w:t>п. 8.2.3 СанПиН 2.3/2.4.3590-20</w:t>
        </w:r>
      </w:hyperlink>
      <w:r w:rsidR="00A65E2F">
        <w:t xml:space="preserve">). Оно должно иметь условия для мытья рук. Например, в детском саду место можно выделить в комнате для приема пищи. </w:t>
      </w:r>
      <w:r>
        <w:t>Устанавливаются</w:t>
      </w:r>
      <w:r w:rsidR="00A65E2F">
        <w:t xml:space="preserve"> в нем столы, сту</w:t>
      </w:r>
      <w:r>
        <w:t>лья, холодильник и микроволновка. Техника используется</w:t>
      </w:r>
      <w:r w:rsidR="00A65E2F">
        <w:t xml:space="preserve"> только под данную цель. Размещать в холодильники другие продукты и греть пищу нельзя. </w:t>
      </w:r>
      <w:r>
        <w:t>Н</w:t>
      </w:r>
      <w:r w:rsidR="00A65E2F">
        <w:t>а каждую единицу техники</w:t>
      </w:r>
      <w:r>
        <w:t xml:space="preserve"> ставят</w:t>
      </w:r>
      <w:r w:rsidR="00A65E2F">
        <w:t xml:space="preserve"> табличку «Для </w:t>
      </w:r>
      <w:proofErr w:type="gramStart"/>
      <w:r w:rsidR="00A65E2F">
        <w:t>обучающихся</w:t>
      </w:r>
      <w:proofErr w:type="gramEnd"/>
      <w:r w:rsidR="00A65E2F">
        <w:t>, которые питаются готовым</w:t>
      </w:r>
      <w:r>
        <w:t>и домашними блюдами». Устанавливается</w:t>
      </w:r>
      <w:r w:rsidR="00A65E2F">
        <w:t xml:space="preserve"> ежедневный контроль температуры холодильника (</w:t>
      </w:r>
      <w:hyperlink r:id="rId16" w:anchor="/document/99/566276706/XA00M8U2MR/" w:tooltip="" w:history="1">
        <w:r w:rsidR="00A65E2F">
          <w:rPr>
            <w:rStyle w:val="a3"/>
            <w:color w:val="0000FF"/>
            <w:u w:val="single"/>
          </w:rPr>
          <w:t>п. 3.8 СанПиН 2.3/2.4.3590-20</w:t>
        </w:r>
      </w:hyperlink>
      <w:r w:rsidR="00A65E2F">
        <w:t xml:space="preserve">). </w:t>
      </w:r>
    </w:p>
    <w:p w:rsidR="00A65E2F" w:rsidRDefault="00495E37" w:rsidP="00495E37">
      <w:pPr>
        <w:pStyle w:val="3"/>
        <w:spacing w:line="276" w:lineRule="auto"/>
        <w:jc w:val="center"/>
      </w:pPr>
      <w:r>
        <w:rPr>
          <w:rFonts w:eastAsia="Times New Roman"/>
        </w:rPr>
        <w:t xml:space="preserve">Как информируются родители </w:t>
      </w:r>
    </w:p>
    <w:p w:rsidR="00A65E2F" w:rsidRDefault="00495E37" w:rsidP="00A65E2F">
      <w:pPr>
        <w:pStyle w:val="a4"/>
        <w:spacing w:line="276" w:lineRule="auto"/>
      </w:pPr>
      <w:r>
        <w:t>Информируем</w:t>
      </w:r>
      <w:r w:rsidR="00A65E2F">
        <w:t xml:space="preserve"> родителей об условиях пи</w:t>
      </w:r>
      <w:r>
        <w:t>тания домашней пищей. О том</w:t>
      </w:r>
      <w:r w:rsidR="00A65E2F">
        <w:t>, как безопасно доставлять пищу до обра</w:t>
      </w:r>
      <w:r>
        <w:t>зовательной организации. Вручаем</w:t>
      </w:r>
      <w:r w:rsidR="00A65E2F">
        <w:t xml:space="preserve"> родителям памятку с правилами, которые надо соблюдать.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655"/>
      </w:tblGrid>
      <w:tr w:rsidR="00A65E2F" w:rsidTr="00FC78C6">
        <w:tc>
          <w:tcPr>
            <w:tcW w:w="9655" w:type="dxa"/>
            <w:hideMark/>
          </w:tcPr>
          <w:p w:rsidR="00A65E2F" w:rsidRDefault="00A65E2F" w:rsidP="009B301A">
            <w:pPr>
              <w:rPr>
                <w:rFonts w:eastAsia="Times New Roman"/>
              </w:rPr>
            </w:pPr>
            <w:r>
              <w:rPr>
                <w:rStyle w:val="a5"/>
                <w:rFonts w:eastAsia="Times New Roman"/>
              </w:rPr>
              <w:t>Памятка для родит</w:t>
            </w:r>
            <w:r w:rsidR="00DA7EE2">
              <w:rPr>
                <w:rStyle w:val="a5"/>
                <w:rFonts w:eastAsia="Times New Roman"/>
              </w:rPr>
              <w:t>елей «Три правила о питании в ДОУ</w:t>
            </w:r>
            <w:r>
              <w:rPr>
                <w:rStyle w:val="a5"/>
                <w:rFonts w:eastAsia="Times New Roman"/>
              </w:rPr>
              <w:t xml:space="preserve"> готовыми домашними блюдами»</w:t>
            </w:r>
            <w:r w:rsidR="00FC78C6">
              <w:rPr>
                <w:rStyle w:val="a5"/>
                <w:rFonts w:eastAsia="Times New Roman"/>
              </w:rPr>
              <w:t xml:space="preserve">  (см. в подразделе)</w:t>
            </w:r>
          </w:p>
        </w:tc>
      </w:tr>
    </w:tbl>
    <w:p w:rsidR="00A65E2F" w:rsidRDefault="00FC78C6" w:rsidP="00A65E2F">
      <w:pPr>
        <w:pStyle w:val="2"/>
        <w:spacing w:line="276" w:lineRule="auto"/>
      </w:pPr>
      <w:r>
        <w:rPr>
          <w:rFonts w:eastAsia="Times New Roman"/>
        </w:rPr>
        <w:t>Организация питания</w:t>
      </w:r>
      <w:r w:rsidR="00A65E2F">
        <w:rPr>
          <w:rFonts w:eastAsia="Times New Roman"/>
        </w:rPr>
        <w:t xml:space="preserve"> детей по индивидуальному меню</w:t>
      </w:r>
    </w:p>
    <w:p w:rsidR="00A65E2F" w:rsidRDefault="00A65E2F" w:rsidP="00A65E2F">
      <w:pPr>
        <w:pStyle w:val="a4"/>
        <w:spacing w:line="276" w:lineRule="auto"/>
      </w:pPr>
      <w:r>
        <w:t xml:space="preserve">Чтобы организовать горячее питание детей по индивидуальному меню, </w:t>
      </w:r>
      <w:r w:rsidR="00CF314A">
        <w:t xml:space="preserve">заведующему </w:t>
      </w:r>
      <w:r w:rsidR="00A338EA">
        <w:t>необходимо обеспечить условия, подготовить документы, определить</w:t>
      </w:r>
      <w:r>
        <w:t xml:space="preserve"> обязанности подчиненных.</w:t>
      </w:r>
    </w:p>
    <w:p w:rsidR="00A65E2F" w:rsidRDefault="00A65E2F" w:rsidP="00A65E2F">
      <w:pPr>
        <w:pStyle w:val="3"/>
        <w:spacing w:line="276" w:lineRule="auto"/>
      </w:pPr>
      <w:r>
        <w:rPr>
          <w:rFonts w:eastAsia="Times New Roman"/>
        </w:rPr>
        <w:t>Какие усло</w:t>
      </w:r>
      <w:r w:rsidR="001E5D8E">
        <w:rPr>
          <w:rFonts w:eastAsia="Times New Roman"/>
        </w:rPr>
        <w:t>вия обеспечиваются</w:t>
      </w:r>
    </w:p>
    <w:p w:rsidR="00A65E2F" w:rsidRDefault="001E5D8E" w:rsidP="00A65E2F">
      <w:pPr>
        <w:pStyle w:val="a4"/>
        <w:spacing w:line="276" w:lineRule="auto"/>
      </w:pPr>
      <w:r>
        <w:t>У</w:t>
      </w:r>
      <w:r w:rsidR="00A65E2F">
        <w:t>словия</w:t>
      </w:r>
      <w:r>
        <w:t xml:space="preserve"> создаются</w:t>
      </w:r>
      <w:r w:rsidR="00A65E2F">
        <w:t xml:space="preserve"> в зависимости от особенностей заболевания ребенка. Например, для детей с </w:t>
      </w:r>
      <w:proofErr w:type="spellStart"/>
      <w:r w:rsidR="00A65E2F">
        <w:t>целиакией</w:t>
      </w:r>
      <w:proofErr w:type="spellEnd"/>
      <w:r w:rsidR="00A65E2F">
        <w:t xml:space="preserve"> </w:t>
      </w:r>
      <w:proofErr w:type="spellStart"/>
      <w:r w:rsidR="00A65E2F">
        <w:t>Роспотребнадзор</w:t>
      </w:r>
      <w:proofErr w:type="spellEnd"/>
      <w:r w:rsidR="00A65E2F">
        <w:t xml:space="preserve"> рекомендует выделить отдельное помещение для хранения продуктов и приготовления блюд. Такое помещение</w:t>
      </w:r>
      <w:r w:rsidR="008F6EA2">
        <w:t xml:space="preserve"> оборудуется </w:t>
      </w:r>
      <w:r w:rsidR="00A65E2F">
        <w:t>технологическими столами, разделочным инвентарем и моечной ванной, кухонной и столовой посудой. Столовая посуда должна отличаться от иной столовой посуды цветом или рисунком (</w:t>
      </w:r>
      <w:hyperlink r:id="rId17" w:anchor="/document/97/476598/dfas5vlrmk/" w:tooltip="" w:history="1">
        <w:r w:rsidR="00A65E2F">
          <w:rPr>
            <w:rStyle w:val="a3"/>
            <w:color w:val="0000FF"/>
            <w:u w:val="single"/>
          </w:rPr>
          <w:t>п. 2.3.4 МР 2.4.0162-19</w:t>
        </w:r>
      </w:hyperlink>
      <w:r w:rsidR="00A65E2F">
        <w:t xml:space="preserve">). </w:t>
      </w:r>
      <w:proofErr w:type="gramStart"/>
      <w:r w:rsidR="00A65E2F">
        <w:t xml:space="preserve">Если условия детский сад </w:t>
      </w:r>
      <w:r w:rsidR="008F6EA2">
        <w:t>создать не может</w:t>
      </w:r>
      <w:r w:rsidR="00A65E2F">
        <w:t xml:space="preserve">, </w:t>
      </w:r>
      <w:proofErr w:type="spellStart"/>
      <w:r w:rsidR="00A65E2F">
        <w:t>Роспотребнадзор</w:t>
      </w:r>
      <w:proofErr w:type="spellEnd"/>
      <w:r w:rsidR="00A65E2F">
        <w:t xml:space="preserve"> рекомендует использовать продукты и посуду, принесенную ребенком из дома (</w:t>
      </w:r>
      <w:hyperlink r:id="rId18" w:anchor="/document/97/476598/dfasqqog9m/" w:tooltip="" w:history="1">
        <w:r w:rsidR="00A65E2F">
          <w:rPr>
            <w:rStyle w:val="a3"/>
            <w:color w:val="0000FF"/>
            <w:u w:val="single"/>
          </w:rPr>
          <w:t>п. 2.3.5.</w:t>
        </w:r>
        <w:proofErr w:type="gramEnd"/>
      </w:hyperlink>
      <w:r w:rsidR="00A65E2F">
        <w:rPr>
          <w:rStyle w:val="a3"/>
        </w:rPr>
        <w:t xml:space="preserve"> </w:t>
      </w:r>
      <w:proofErr w:type="gramStart"/>
      <w:r w:rsidR="00A65E2F">
        <w:rPr>
          <w:rStyle w:val="a3"/>
        </w:rPr>
        <w:t>МР 2.4.0162-19</w:t>
      </w:r>
      <w:r w:rsidR="00A65E2F">
        <w:t>).</w:t>
      </w:r>
      <w:proofErr w:type="gramEnd"/>
    </w:p>
    <w:p w:rsidR="00A65E2F" w:rsidRDefault="00A65E2F" w:rsidP="00A65E2F">
      <w:pPr>
        <w:pStyle w:val="3"/>
        <w:spacing w:line="276" w:lineRule="auto"/>
        <w:rPr>
          <w:rStyle w:val="a3"/>
          <w:rFonts w:eastAsia="Times New Roman"/>
          <w:color w:val="0000FF"/>
          <w:u w:val="single"/>
        </w:rPr>
      </w:pPr>
      <w:hyperlink r:id="rId19" w:anchor="/document/97/476598/dfasqqog9m/" w:tooltip="" w:history="1">
        <w:r w:rsidR="008F6EA2">
          <w:rPr>
            <w:rStyle w:val="a3"/>
            <w:rFonts w:eastAsia="Times New Roman"/>
          </w:rPr>
          <w:t>Документы:</w:t>
        </w:r>
      </w:hyperlink>
    </w:p>
    <w:p w:rsidR="00A65E2F" w:rsidRDefault="00A65E2F" w:rsidP="00A65E2F">
      <w:pPr>
        <w:pStyle w:val="a4"/>
        <w:spacing w:line="276" w:lineRule="auto"/>
        <w:rPr>
          <w:rStyle w:val="a3"/>
        </w:rPr>
      </w:pPr>
      <w:hyperlink r:id="rId20" w:anchor="/document/97/476598/dfasqqog9m/" w:tooltip="" w:history="1">
        <w:proofErr w:type="gramStart"/>
        <w:r w:rsidR="008F6EA2">
          <w:rPr>
            <w:rStyle w:val="a3"/>
          </w:rPr>
          <w:t>Ответственный</w:t>
        </w:r>
        <w:proofErr w:type="gramEnd"/>
        <w:r w:rsidR="008F6EA2">
          <w:rPr>
            <w:rStyle w:val="a3"/>
          </w:rPr>
          <w:t xml:space="preserve"> по питанию составляет</w:t>
        </w:r>
        <w:r>
          <w:rPr>
            <w:rStyle w:val="a3"/>
          </w:rPr>
          <w:t xml:space="preserve"> для ребенка с заболеванием технологические карты и индивидуальное меню.</w:t>
        </w:r>
      </w:hyperlink>
    </w:p>
    <w:p w:rsidR="00A65E2F" w:rsidRDefault="00A65E2F" w:rsidP="00A65E2F">
      <w:pPr>
        <w:pStyle w:val="a4"/>
        <w:spacing w:line="276" w:lineRule="auto"/>
        <w:rPr>
          <w:rStyle w:val="a3"/>
        </w:rPr>
      </w:pPr>
      <w:hyperlink r:id="rId21" w:anchor="/document/97/476598/" w:tooltip="" w:history="1">
        <w:r>
          <w:rPr>
            <w:rStyle w:val="a3"/>
            <w:b/>
            <w:bCs/>
          </w:rPr>
          <w:t>Индивидуальное меню</w:t>
        </w:r>
      </w:hyperlink>
    </w:p>
    <w:p w:rsidR="00A65E2F" w:rsidRDefault="00A65E2F" w:rsidP="00A65E2F">
      <w:pPr>
        <w:pStyle w:val="a4"/>
        <w:spacing w:line="276" w:lineRule="auto"/>
        <w:rPr>
          <w:rStyle w:val="a3"/>
          <w:color w:val="0000FF"/>
          <w:u w:val="single"/>
        </w:rPr>
      </w:pPr>
      <w:hyperlink r:id="rId22" w:anchor="/document/97/476598/" w:tooltip="" w:history="1">
        <w:r w:rsidR="008F6EA2">
          <w:rPr>
            <w:rStyle w:val="a3"/>
          </w:rPr>
          <w:t>Организуется разработка</w:t>
        </w:r>
        <w:r>
          <w:rPr>
            <w:rStyle w:val="a3"/>
          </w:rPr>
          <w:t xml:space="preserve"> индивидуального меню с учетом заболевания ребенка. Его должен составить специалист-диетолог</w:t>
        </w:r>
        <w:proofErr w:type="gramStart"/>
        <w:r>
          <w:rPr>
            <w:rStyle w:val="a3"/>
          </w:rPr>
          <w:t xml:space="preserve"> (</w:t>
        </w:r>
        <w:hyperlink r:id="rId23" w:anchor="/document/99/566276706/XA00M8K2NB/" w:tooltip="" w:history="1">
          <w:r>
            <w:rPr>
              <w:rStyle w:val="a3"/>
              <w:color w:val="0000FF"/>
              <w:u w:val="single"/>
            </w:rPr>
            <w:t>п. 8.2.1 СанПиН 2.3/2.4.3590-20</w:t>
          </w:r>
        </w:hyperlink>
        <w:r>
          <w:rPr>
            <w:rStyle w:val="a3"/>
          </w:rPr>
          <w:t xml:space="preserve">). </w:t>
        </w:r>
        <w:proofErr w:type="gramEnd"/>
        <w:r>
          <w:rPr>
            <w:rStyle w:val="a3"/>
          </w:rPr>
          <w:t xml:space="preserve">Если медработник образовательной организации имеет такую квалификацию, </w:t>
        </w:r>
        <w:r w:rsidR="00F70BA8">
          <w:rPr>
            <w:rStyle w:val="a3"/>
          </w:rPr>
          <w:t xml:space="preserve">то он может </w:t>
        </w:r>
        <w:r>
          <w:rPr>
            <w:rStyle w:val="a3"/>
          </w:rPr>
          <w:t>составить меню. Если квалификаци</w:t>
        </w:r>
        <w:r w:rsidR="00F70BA8">
          <w:rPr>
            <w:rStyle w:val="a3"/>
          </w:rPr>
          <w:t>и у медработника нет, привлекается сторонний специалист</w:t>
        </w:r>
        <w:proofErr w:type="gramStart"/>
        <w:r>
          <w:rPr>
            <w:rStyle w:val="a3"/>
          </w:rPr>
          <w:t>.</w:t>
        </w:r>
        <w:proofErr w:type="gramEnd"/>
        <w:r>
          <w:rPr>
            <w:rStyle w:val="a3"/>
          </w:rPr>
          <w:t xml:space="preserve"> </w:t>
        </w:r>
        <w:r w:rsidR="00F70BA8">
          <w:rPr>
            <w:rStyle w:val="a3"/>
          </w:rPr>
          <w:t>Меню</w:t>
        </w:r>
        <w:r>
          <w:rPr>
            <w:rStyle w:val="a3"/>
          </w:rPr>
          <w:t xml:space="preserve"> должно содержать рационы по назначению лечащего врача ребенка и период применения. Период, на который составляют индивидуальное меню, не регламентирован. </w:t>
        </w:r>
        <w:proofErr w:type="spellStart"/>
        <w:r>
          <w:rPr>
            <w:rStyle w:val="a3"/>
          </w:rPr>
          <w:t>Роспотребнадзор</w:t>
        </w:r>
        <w:proofErr w:type="spellEnd"/>
        <w:r>
          <w:rPr>
            <w:rStyle w:val="a3"/>
          </w:rPr>
          <w:t xml:space="preserve"> рекомендует составлять его на тот же срок, что и основное. Чтобы довести содержание меню до</w:t>
        </w:r>
        <w:r w:rsidR="00F70BA8">
          <w:rPr>
            <w:rStyle w:val="a3"/>
          </w:rPr>
          <w:t xml:space="preserve"> сведения родителей, </w:t>
        </w:r>
        <w:r>
          <w:rPr>
            <w:rStyle w:val="a3"/>
          </w:rPr>
          <w:t xml:space="preserve">его </w:t>
        </w:r>
        <w:r w:rsidR="00F70BA8">
          <w:rPr>
            <w:rStyle w:val="a3"/>
          </w:rPr>
          <w:t xml:space="preserve">размещают </w:t>
        </w:r>
        <w:r>
          <w:rPr>
            <w:rStyle w:val="a3"/>
          </w:rPr>
          <w:t xml:space="preserve">после утверждения на информационном стенде. </w:t>
        </w:r>
        <w:proofErr w:type="spellStart"/>
        <w:r>
          <w:rPr>
            <w:rStyle w:val="a3"/>
          </w:rPr>
          <w:t>Роспотребнадзор</w:t>
        </w:r>
        <w:proofErr w:type="spellEnd"/>
        <w:r>
          <w:rPr>
            <w:rStyle w:val="a3"/>
          </w:rPr>
          <w:t xml:space="preserve"> рекомендует дополнительно размещать меню на официальном сайте образовательной организации (п. </w:t>
        </w:r>
        <w:hyperlink r:id="rId24" w:anchor="/document/97/476598/dfas5nyx4a/" w:tooltip="" w:history="1">
          <w:r>
            <w:rPr>
              <w:rStyle w:val="a3"/>
              <w:color w:val="0000FF"/>
              <w:u w:val="single"/>
            </w:rPr>
            <w:t>2.2.4</w:t>
          </w:r>
        </w:hyperlink>
        <w:r>
          <w:rPr>
            <w:rStyle w:val="a3"/>
          </w:rPr>
          <w:t xml:space="preserve"> и </w:t>
        </w:r>
        <w:hyperlink r:id="rId25" w:anchor="/document/97/476598/dfasgvfsps/" w:tooltip="" w:history="1">
          <w:r>
            <w:rPr>
              <w:rStyle w:val="a3"/>
              <w:color w:val="0000FF"/>
              <w:u w:val="single"/>
            </w:rPr>
            <w:t>3.4</w:t>
          </w:r>
        </w:hyperlink>
        <w:r>
          <w:rPr>
            <w:rStyle w:val="a3"/>
          </w:rPr>
          <w:t xml:space="preserve"> МР 2.4.0162-19). </w:t>
        </w:r>
      </w:hyperlink>
    </w:p>
    <w:p w:rsidR="00A65E2F" w:rsidRDefault="00A65E2F" w:rsidP="00A65E2F">
      <w:pPr>
        <w:pStyle w:val="3"/>
        <w:spacing w:line="276" w:lineRule="auto"/>
        <w:rPr>
          <w:rStyle w:val="a3"/>
        </w:rPr>
      </w:pPr>
      <w:hyperlink r:id="rId26" w:anchor="/document/118/81025/" w:tooltip="" w:history="1">
        <w:r w:rsidR="00A5674B">
          <w:rPr>
            <w:rStyle w:val="a3"/>
            <w:rFonts w:eastAsia="Times New Roman"/>
          </w:rPr>
          <w:t>Контроль</w:t>
        </w:r>
        <w:r>
          <w:rPr>
            <w:rStyle w:val="a3"/>
            <w:rFonts w:eastAsia="Times New Roman"/>
          </w:rPr>
          <w:t xml:space="preserve"> </w:t>
        </w:r>
      </w:hyperlink>
    </w:p>
    <w:p w:rsidR="00A65E2F" w:rsidRDefault="00A65E2F" w:rsidP="00A65E2F">
      <w:pPr>
        <w:pStyle w:val="a4"/>
        <w:spacing w:line="276" w:lineRule="auto"/>
        <w:rPr>
          <w:rStyle w:val="a3"/>
          <w:color w:val="0000FF"/>
          <w:u w:val="single"/>
        </w:rPr>
      </w:pPr>
      <w:hyperlink r:id="rId27" w:anchor="/document/118/81025/" w:tooltip="" w:history="1">
        <w:r w:rsidR="00A5674B">
          <w:rPr>
            <w:rStyle w:val="a3"/>
          </w:rPr>
          <w:t>О</w:t>
        </w:r>
        <w:r>
          <w:rPr>
            <w:rStyle w:val="a3"/>
          </w:rPr>
          <w:t xml:space="preserve">дному из подчиненных, например, ответственному по питанию, </w:t>
        </w:r>
        <w:r w:rsidR="00A5674B">
          <w:rPr>
            <w:rStyle w:val="a3"/>
          </w:rPr>
          <w:t xml:space="preserve">поручается </w:t>
        </w:r>
        <w:r>
          <w:rPr>
            <w:rStyle w:val="a3"/>
          </w:rPr>
          <w:t>контролировать выдачу детям рационов питания. Работник должен следить, чтобы пищу ребенку предоставляли в соответствии с индивидуальным меню и установленным режимом питания</w:t>
        </w:r>
        <w:proofErr w:type="gramStart"/>
        <w:r>
          <w:rPr>
            <w:rStyle w:val="a3"/>
          </w:rPr>
          <w:t xml:space="preserve"> (</w:t>
        </w:r>
        <w:hyperlink r:id="rId28" w:anchor="/document/99/566276706/XA00M962NE/" w:tooltip="" w:history="1">
          <w:r>
            <w:rPr>
              <w:rStyle w:val="a3"/>
              <w:color w:val="0000FF"/>
              <w:u w:val="single"/>
            </w:rPr>
            <w:t>п. 8.2.2 СанПиН 2.3/2.4.3590-20</w:t>
          </w:r>
        </w:hyperlink>
        <w:r>
          <w:rPr>
            <w:rStyle w:val="a3"/>
          </w:rPr>
          <w:t>).</w:t>
        </w:r>
      </w:hyperlink>
      <w:proofErr w:type="gramEnd"/>
    </w:p>
    <w:p w:rsidR="00A65E2F" w:rsidRDefault="00A65E2F" w:rsidP="00A65E2F">
      <w:pPr>
        <w:pStyle w:val="2"/>
        <w:spacing w:line="276" w:lineRule="auto"/>
        <w:rPr>
          <w:rStyle w:val="a3"/>
          <w:rFonts w:eastAsia="Times New Roman"/>
          <w:color w:val="0000FF"/>
          <w:u w:val="single"/>
        </w:rPr>
      </w:pPr>
      <w:hyperlink r:id="rId29" w:anchor="/document/99/566276706/XA00M962NE/" w:tooltip="" w:history="1">
        <w:r>
          <w:rPr>
            <w:rStyle w:val="a3"/>
            <w:rFonts w:eastAsia="Times New Roman"/>
          </w:rPr>
          <w:t>Какие средства тратить на питание детей с заболеваниями</w:t>
        </w:r>
      </w:hyperlink>
    </w:p>
    <w:p w:rsidR="00A65E2F" w:rsidRPr="00CD5434" w:rsidRDefault="00A65E2F" w:rsidP="00CD5434">
      <w:pPr>
        <w:pStyle w:val="a4"/>
        <w:spacing w:line="276" w:lineRule="auto"/>
        <w:rPr>
          <w:rStyle w:val="a3"/>
          <w:color w:val="0000FF"/>
          <w:u w:val="single"/>
        </w:rPr>
      </w:pPr>
      <w:hyperlink r:id="rId30" w:anchor="/document/99/566276706/XA00M962NE/" w:tooltip="" w:history="1">
        <w:r w:rsidR="0035482A">
          <w:rPr>
            <w:rStyle w:val="a3"/>
          </w:rPr>
          <w:t>П</w:t>
        </w:r>
        <w:r>
          <w:rPr>
            <w:rStyle w:val="a3"/>
          </w:rPr>
          <w:t>итание</w:t>
        </w:r>
        <w:r w:rsidR="0035482A">
          <w:rPr>
            <w:rStyle w:val="a3"/>
          </w:rPr>
          <w:t xml:space="preserve"> предоставляется</w:t>
        </w:r>
        <w:r>
          <w:rPr>
            <w:rStyle w:val="a3"/>
          </w:rPr>
          <w:t xml:space="preserve"> за счет средств родительской платы, а если дети имеют право на льготу – частично или полностью за счет регионального или муниципального бюджета. При необходимости </w:t>
        </w:r>
        <w:r w:rsidR="0035482A">
          <w:rPr>
            <w:rStyle w:val="a3"/>
          </w:rPr>
          <w:t>можно привлекать</w:t>
        </w:r>
        <w:r>
          <w:rPr>
            <w:rStyle w:val="a3"/>
          </w:rPr>
          <w:t xml:space="preserve"> иные источники финансирования, например, доходы образовательной организации от платных услуг.</w:t>
        </w:r>
      </w:hyperlink>
    </w:p>
    <w:p w:rsidR="00E01522" w:rsidRDefault="00CD5434">
      <w:r>
        <w:t xml:space="preserve">Использованы материалы: </w:t>
      </w:r>
      <w:r>
        <w:t>Наталья </w:t>
      </w:r>
      <w:proofErr w:type="spellStart"/>
      <w:r>
        <w:t>Анпе</w:t>
      </w:r>
      <w:r w:rsidR="00316429">
        <w:t>ткова</w:t>
      </w:r>
      <w:proofErr w:type="spellEnd"/>
      <w:r w:rsidR="00316429">
        <w:t>, Вице-президент НАВУСОО (</w:t>
      </w:r>
      <w:bookmarkStart w:id="0" w:name="_GoBack"/>
      <w:bookmarkEnd w:id="0"/>
      <w:r>
        <w:t xml:space="preserve">комитет по питанию), член оперативного штаба по питанию </w:t>
      </w:r>
      <w:proofErr w:type="spellStart"/>
      <w:r>
        <w:t>Минпросвещения</w:t>
      </w:r>
      <w:proofErr w:type="spellEnd"/>
      <w:r>
        <w:t xml:space="preserve"> России</w:t>
      </w:r>
      <w:r>
        <w:t>, справочная система «Образование», сентябрь 2022г.</w:t>
      </w:r>
    </w:p>
    <w:sectPr w:rsidR="00E0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12"/>
    <w:rsid w:val="001E5D8E"/>
    <w:rsid w:val="001E7525"/>
    <w:rsid w:val="00316429"/>
    <w:rsid w:val="0035482A"/>
    <w:rsid w:val="00387941"/>
    <w:rsid w:val="003B0F7F"/>
    <w:rsid w:val="00495E37"/>
    <w:rsid w:val="00560E10"/>
    <w:rsid w:val="008F6EA2"/>
    <w:rsid w:val="00A338EA"/>
    <w:rsid w:val="00A5674B"/>
    <w:rsid w:val="00A65E2F"/>
    <w:rsid w:val="00CD5434"/>
    <w:rsid w:val="00CF314A"/>
    <w:rsid w:val="00DA7EE2"/>
    <w:rsid w:val="00E01522"/>
    <w:rsid w:val="00E107C6"/>
    <w:rsid w:val="00F63912"/>
    <w:rsid w:val="00F70BA8"/>
    <w:rsid w:val="00FC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65E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65E2F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5E2F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5E2F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65E2F"/>
  </w:style>
  <w:style w:type="paragraph" w:styleId="a4">
    <w:name w:val="Normal (Web)"/>
    <w:basedOn w:val="a"/>
    <w:uiPriority w:val="99"/>
    <w:unhideWhenUsed/>
    <w:rsid w:val="00A65E2F"/>
    <w:pPr>
      <w:spacing w:before="100" w:beforeAutospacing="1" w:after="100" w:afterAutospacing="1"/>
    </w:pPr>
  </w:style>
  <w:style w:type="paragraph" w:customStyle="1" w:styleId="authorabout">
    <w:name w:val="author__about"/>
    <w:basedOn w:val="a"/>
    <w:uiPriority w:val="99"/>
    <w:rsid w:val="00A65E2F"/>
    <w:pPr>
      <w:spacing w:before="100" w:beforeAutospacing="1" w:after="100" w:afterAutospacing="1"/>
    </w:pPr>
  </w:style>
  <w:style w:type="paragraph" w:customStyle="1" w:styleId="incut-v4title">
    <w:name w:val="incut-v4__title"/>
    <w:basedOn w:val="a"/>
    <w:uiPriority w:val="99"/>
    <w:rsid w:val="00A65E2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65E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65E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E2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65E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65E2F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5E2F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5E2F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65E2F"/>
  </w:style>
  <w:style w:type="paragraph" w:styleId="a4">
    <w:name w:val="Normal (Web)"/>
    <w:basedOn w:val="a"/>
    <w:uiPriority w:val="99"/>
    <w:unhideWhenUsed/>
    <w:rsid w:val="00A65E2F"/>
    <w:pPr>
      <w:spacing w:before="100" w:beforeAutospacing="1" w:after="100" w:afterAutospacing="1"/>
    </w:pPr>
  </w:style>
  <w:style w:type="paragraph" w:customStyle="1" w:styleId="authorabout">
    <w:name w:val="author__about"/>
    <w:basedOn w:val="a"/>
    <w:uiPriority w:val="99"/>
    <w:rsid w:val="00A65E2F"/>
    <w:pPr>
      <w:spacing w:before="100" w:beforeAutospacing="1" w:after="100" w:afterAutospacing="1"/>
    </w:pPr>
  </w:style>
  <w:style w:type="paragraph" w:customStyle="1" w:styleId="incut-v4title">
    <w:name w:val="incut-v4__title"/>
    <w:basedOn w:val="a"/>
    <w:uiPriority w:val="99"/>
    <w:rsid w:val="00A65E2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65E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65E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E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1479</Words>
  <Characters>8432</Characters>
  <Application>Microsoft Office Word</Application>
  <DocSecurity>0</DocSecurity>
  <Lines>70</Lines>
  <Paragraphs>19</Paragraphs>
  <ScaleCrop>false</ScaleCrop>
  <Company/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2022-09-08T08:54:00Z</dcterms:created>
  <dcterms:modified xsi:type="dcterms:W3CDTF">2022-09-08T09:13:00Z</dcterms:modified>
</cp:coreProperties>
</file>