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3" w:rsidRDefault="000C0E23" w:rsidP="000C0E23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0C0E23" w:rsidRDefault="000C0E23" w:rsidP="000C0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37»</w:t>
      </w:r>
    </w:p>
    <w:p w:rsidR="000C0E23" w:rsidRDefault="000C0E23" w:rsidP="000C0E2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636039 Россия, Томская область, г. Северск, ул. Ленина,82 (корпус 1); ул. Ленина,76 (корпус №2); пр.</w:t>
      </w:r>
      <w:proofErr w:type="gramEnd"/>
      <w:r>
        <w:rPr>
          <w:rFonts w:ascii="Times New Roman" w:hAnsi="Times New Roman"/>
        </w:rPr>
        <w:t xml:space="preserve"> Коммунистический, 80а (корпус №3), </w:t>
      </w:r>
    </w:p>
    <w:p w:rsidR="000C0E23" w:rsidRPr="000C0E23" w:rsidRDefault="000C0E23" w:rsidP="000C0E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C0E23">
        <w:rPr>
          <w:rFonts w:ascii="Times New Roman" w:hAnsi="Times New Roman"/>
        </w:rPr>
        <w:t>. 8(3823)  52-63-65, (</w:t>
      </w:r>
      <w:r>
        <w:rPr>
          <w:rFonts w:ascii="Times New Roman" w:hAnsi="Times New Roman"/>
        </w:rPr>
        <w:t>факс</w:t>
      </w:r>
      <w:r w:rsidRPr="000C0E23">
        <w:rPr>
          <w:rFonts w:ascii="Times New Roman" w:hAnsi="Times New Roman"/>
        </w:rPr>
        <w:t xml:space="preserve">) 8(3823)52-58-61 </w:t>
      </w:r>
      <w:r>
        <w:rPr>
          <w:rFonts w:ascii="Times New Roman" w:hAnsi="Times New Roman"/>
          <w:lang w:val="en-US"/>
        </w:rPr>
        <w:t>e</w:t>
      </w:r>
      <w:r w:rsidRPr="000C0E2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0C0E23">
        <w:rPr>
          <w:rFonts w:ascii="Times New Roman" w:hAnsi="Times New Roman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lang w:val="en-US"/>
          </w:rPr>
          <w:t>landysh</w:t>
        </w:r>
        <w:r w:rsidRPr="000C0E23">
          <w:rPr>
            <w:rStyle w:val="a4"/>
            <w:rFonts w:ascii="Times New Roman" w:hAnsi="Times New Roman"/>
          </w:rPr>
          <w:t>@</w:t>
        </w:r>
        <w:r>
          <w:rPr>
            <w:rStyle w:val="a4"/>
            <w:rFonts w:ascii="Times New Roman" w:hAnsi="Times New Roman"/>
            <w:lang w:val="en-US"/>
          </w:rPr>
          <w:t>tomsk</w:t>
        </w:r>
        <w:r w:rsidRPr="000C0E23">
          <w:rPr>
            <w:rStyle w:val="a4"/>
            <w:rFonts w:ascii="Times New Roman" w:hAnsi="Times New Roman"/>
          </w:rPr>
          <w:t>-7.</w:t>
        </w:r>
        <w:proofErr w:type="spellStart"/>
        <w:r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0C0E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сайт</w:t>
      </w:r>
      <w:r w:rsidRPr="000C0E2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ds</w:t>
      </w:r>
      <w:r w:rsidRPr="000C0E23">
        <w:rPr>
          <w:rFonts w:ascii="Times New Roman" w:hAnsi="Times New Roman"/>
        </w:rPr>
        <w:t>37.</w:t>
      </w:r>
      <w:proofErr w:type="spellStart"/>
      <w:r>
        <w:rPr>
          <w:rFonts w:ascii="Times New Roman" w:hAnsi="Times New Roman"/>
          <w:lang w:val="en-US"/>
        </w:rPr>
        <w:t>seversk</w:t>
      </w:r>
      <w:proofErr w:type="spellEnd"/>
      <w:r w:rsidRPr="000C0E23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0C0E23" w:rsidRDefault="000C0E23" w:rsidP="000C0E2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05"/>
        <w:gridCol w:w="4933"/>
      </w:tblGrid>
      <w:tr w:rsidR="000C0E23" w:rsidTr="003038B4">
        <w:tc>
          <w:tcPr>
            <w:tcW w:w="5328" w:type="dxa"/>
          </w:tcPr>
          <w:p w:rsidR="000C0E23" w:rsidRDefault="000C0E23" w:rsidP="003038B4">
            <w:pPr>
              <w:pStyle w:val="ConsNormal"/>
              <w:widowControl/>
              <w:spacing w:line="288" w:lineRule="auto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C0E23" w:rsidRDefault="000C0E23" w:rsidP="003038B4">
            <w:pPr>
              <w:pStyle w:val="ConsNormal"/>
              <w:widowControl/>
              <w:spacing w:line="288" w:lineRule="auto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профсоюзного комитета</w:t>
            </w:r>
          </w:p>
          <w:p w:rsidR="000C0E23" w:rsidRDefault="000C0E23" w:rsidP="003038B4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«Детский сад №37»</w:t>
            </w:r>
          </w:p>
          <w:p w:rsidR="000C0E23" w:rsidRDefault="000C0E23" w:rsidP="003038B4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__________________Е.А. Семченко</w:t>
            </w:r>
          </w:p>
          <w:p w:rsidR="000C0E23" w:rsidRDefault="000C0E23" w:rsidP="003038B4">
            <w:pPr>
              <w:pStyle w:val="ConsNormal"/>
              <w:widowControl/>
              <w:spacing w:line="288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«_____»_______________2020 года</w:t>
            </w:r>
          </w:p>
          <w:p w:rsidR="000C0E23" w:rsidRDefault="000C0E23" w:rsidP="00303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Принято:</w:t>
            </w:r>
          </w:p>
          <w:p w:rsidR="000C0E23" w:rsidRDefault="000C0E23" w:rsidP="0030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0C0E23" w:rsidRDefault="000C0E23" w:rsidP="0030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37»</w:t>
            </w:r>
          </w:p>
          <w:p w:rsidR="000C0E23" w:rsidRDefault="000C0E23" w:rsidP="0030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040" w:type="dxa"/>
          </w:tcPr>
          <w:p w:rsidR="000C0E23" w:rsidRDefault="000C0E23" w:rsidP="003038B4">
            <w:pPr>
              <w:pStyle w:val="ConsNormal"/>
              <w:widowControl/>
              <w:tabs>
                <w:tab w:val="left" w:pos="5954"/>
              </w:tabs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C0E23" w:rsidRDefault="000C0E23" w:rsidP="003038B4">
            <w:pPr>
              <w:pStyle w:val="ConsNormal"/>
              <w:widowControl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«Детский сад  №37»</w:t>
            </w:r>
          </w:p>
          <w:p w:rsidR="000C0E23" w:rsidRDefault="000C0E23" w:rsidP="003038B4">
            <w:pPr>
              <w:pStyle w:val="ConsNormal"/>
              <w:widowControl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_________________О.А. Григорьева</w:t>
            </w:r>
          </w:p>
          <w:p w:rsidR="000C0E23" w:rsidRDefault="000C0E23" w:rsidP="003038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«____»_______________2020г</w:t>
            </w:r>
          </w:p>
        </w:tc>
      </w:tr>
    </w:tbl>
    <w:p w:rsidR="000C0E23" w:rsidRDefault="000C0E23" w:rsidP="000C0E23"/>
    <w:p w:rsidR="000C0E23" w:rsidRDefault="000C0E23" w:rsidP="000C0E23"/>
    <w:p w:rsidR="000C0E23" w:rsidRDefault="000C0E23" w:rsidP="000C0E2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ПОЛОЖЕНИЕ</w:t>
      </w:r>
    </w:p>
    <w:p w:rsidR="000C0E23" w:rsidRDefault="000C0E23" w:rsidP="000C0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системе внутреннего мониторинга качества образования</w:t>
      </w:r>
      <w:r w:rsidRPr="005D1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0C0E23" w:rsidRDefault="000C0E23" w:rsidP="000C0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  бюджетном дошкольном образовательном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</w:p>
    <w:p w:rsidR="000C0E23" w:rsidRDefault="000C0E23" w:rsidP="000C0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37»</w:t>
      </w:r>
    </w:p>
    <w:p w:rsidR="000C0E23" w:rsidRDefault="000C0E23" w:rsidP="000C0E23">
      <w:pPr>
        <w:jc w:val="center"/>
        <w:rPr>
          <w:rFonts w:ascii="Times New Roman" w:hAnsi="Times New Roman"/>
          <w:sz w:val="28"/>
          <w:szCs w:val="28"/>
        </w:rPr>
      </w:pPr>
    </w:p>
    <w:p w:rsidR="000C0E23" w:rsidRDefault="000C0E23" w:rsidP="000C0E23">
      <w:pPr>
        <w:rPr>
          <w:rFonts w:ascii="Times New Roman" w:hAnsi="Times New Roman"/>
          <w:sz w:val="24"/>
          <w:szCs w:val="24"/>
        </w:rPr>
      </w:pPr>
    </w:p>
    <w:p w:rsidR="000C0E23" w:rsidRDefault="000C0E23" w:rsidP="000C0E23"/>
    <w:p w:rsidR="000C0E23" w:rsidRDefault="000C0E23" w:rsidP="000C0E23"/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r w:rsidR="00CA3CE5">
        <w:rPr>
          <w:rFonts w:ascii="Times New Roman" w:hAnsi="Times New Roman" w:cs="Times New Roman"/>
          <w:sz w:val="24"/>
          <w:szCs w:val="24"/>
          <w:u w:val="single"/>
        </w:rPr>
        <w:t xml:space="preserve"> 143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/д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CA3CE5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установлен</w:t>
      </w:r>
    </w:p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</w:t>
      </w:r>
      <w:r w:rsidR="00CA3CE5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сентября   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</w:t>
      </w:r>
      <w:r w:rsidR="00CA3CE5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сентября    </w:t>
      </w:r>
      <w:r>
        <w:rPr>
          <w:rFonts w:ascii="Times New Roman" w:hAnsi="Times New Roman" w:cs="Times New Roman"/>
          <w:sz w:val="24"/>
          <w:szCs w:val="24"/>
        </w:rPr>
        <w:t>2025г.</w:t>
      </w:r>
    </w:p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0C0E23" w:rsidRDefault="000C0E23" w:rsidP="000C0E23">
      <w:pPr>
        <w:pStyle w:val="ConsNonformat"/>
        <w:widowControl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продлён</w:t>
      </w:r>
    </w:p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«____»____________20__г.</w:t>
      </w:r>
    </w:p>
    <w:p w:rsidR="000C0E23" w:rsidRDefault="000C0E23" w:rsidP="000C0E23">
      <w:pPr>
        <w:pStyle w:val="ConsNonformat"/>
        <w:widowControl/>
        <w:spacing w:line="288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«____»____________20_г.</w:t>
      </w:r>
    </w:p>
    <w:p w:rsidR="000C0E23" w:rsidRDefault="000C0E23" w:rsidP="000C0E23">
      <w:pPr>
        <w:rPr>
          <w:rFonts w:ascii="Times New Roman" w:hAnsi="Times New Roman"/>
        </w:rPr>
      </w:pPr>
    </w:p>
    <w:p w:rsidR="000C0E23" w:rsidRDefault="000C0E23" w:rsidP="000C0E23">
      <w:pPr>
        <w:rPr>
          <w:rFonts w:ascii="Times New Roman" w:hAnsi="Times New Roman"/>
        </w:rPr>
      </w:pPr>
    </w:p>
    <w:p w:rsidR="000C0E23" w:rsidRDefault="000C0E23" w:rsidP="000C0E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Северск</w:t>
      </w:r>
    </w:p>
    <w:p w:rsidR="000C0E23" w:rsidRDefault="000C0E23" w:rsidP="000C0E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год</w:t>
      </w:r>
    </w:p>
    <w:p w:rsidR="00E867CB" w:rsidRDefault="00E867CB" w:rsidP="00206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Общие </w:t>
      </w:r>
      <w:r w:rsidR="008D52E5"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положения.</w:t>
      </w:r>
    </w:p>
    <w:p w:rsidR="00E867CB" w:rsidRDefault="008D52E5" w:rsidP="003350E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 внутренней оценки качества дошкольного образования (далее – Положение) муниципального бюджетного дошкольного образовательного учреждения «Детский сад № 37» (далее – МБДОУ) определяет цели, задачи, принципы внутренней оценки качества дошкольного образования в МБДОУ, её организацию и функциональную структуру, реализацию (содержание процедур контроля и экспертной оценки качества образования).</w:t>
      </w:r>
      <w:proofErr w:type="gramEnd"/>
    </w:p>
    <w:p w:rsidR="002061BE" w:rsidRPr="003350E2" w:rsidRDefault="008D52E5" w:rsidP="003350E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0E2">
        <w:rPr>
          <w:rFonts w:ascii="Times New Roman" w:hAnsi="Times New Roman" w:cs="Times New Roman"/>
          <w:sz w:val="24"/>
          <w:szCs w:val="24"/>
          <w:lang w:eastAsia="ru-RU"/>
        </w:rPr>
        <w:t>Положение представляет собой локальный акт, разработанный в соответствии с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br/>
        <w:t>действующими правовыми документами системы образования:</w:t>
      </w:r>
    </w:p>
    <w:p w:rsidR="00E867CB" w:rsidRPr="002061BE" w:rsidRDefault="008D52E5" w:rsidP="003350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1BE">
        <w:rPr>
          <w:rFonts w:ascii="Times New Roman" w:hAnsi="Times New Roman" w:cs="Times New Roman"/>
          <w:sz w:val="24"/>
          <w:szCs w:val="24"/>
          <w:lang w:eastAsia="ru-RU"/>
        </w:rPr>
        <w:t>– Закон «Об образовании в Российской Фе</w:t>
      </w:r>
      <w:r w:rsidR="00E867CB" w:rsidRPr="002061BE">
        <w:rPr>
          <w:rFonts w:ascii="Times New Roman" w:hAnsi="Times New Roman" w:cs="Times New Roman"/>
          <w:sz w:val="24"/>
          <w:szCs w:val="24"/>
          <w:lang w:eastAsia="ru-RU"/>
        </w:rPr>
        <w:t>дерации» ФЗ от 29.12.2012</w:t>
      </w:r>
      <w:r w:rsidR="002061BE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2061BE" w:rsidRPr="002061BE">
        <w:rPr>
          <w:rFonts w:ascii="Times New Roman" w:hAnsi="Times New Roman" w:cs="Times New Roman"/>
          <w:sz w:val="24"/>
          <w:szCs w:val="24"/>
          <w:lang w:eastAsia="ru-RU"/>
        </w:rPr>
        <w:t>№ 273</w:t>
      </w:r>
      <w:r w:rsidR="00E867CB" w:rsidRPr="002061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67CB" w:rsidRPr="00E867CB" w:rsidRDefault="008D52E5" w:rsidP="003350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2061BE"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2061BE" w:rsidRPr="00E867CB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061BE"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17.10.2</w:t>
      </w:r>
      <w:r w:rsidR="002061BE">
        <w:rPr>
          <w:rFonts w:ascii="Times New Roman" w:hAnsi="Times New Roman" w:cs="Times New Roman"/>
          <w:sz w:val="24"/>
          <w:szCs w:val="24"/>
          <w:lang w:eastAsia="ru-RU"/>
        </w:rPr>
        <w:t>013г.</w:t>
      </w:r>
      <w:r w:rsidR="002061BE" w:rsidRPr="00206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61B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061BE" w:rsidRPr="00E867CB">
        <w:rPr>
          <w:rFonts w:ascii="Times New Roman" w:hAnsi="Times New Roman" w:cs="Times New Roman"/>
          <w:sz w:val="24"/>
          <w:szCs w:val="24"/>
          <w:lang w:eastAsia="ru-RU"/>
        </w:rPr>
        <w:t>1155</w:t>
      </w:r>
      <w:r w:rsidR="002061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061BE"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«Федеральный государственный образовательный ст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>андарт дошкольного образования»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50E2" w:rsidRDefault="008D52E5" w:rsidP="003350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При</w:t>
      </w:r>
      <w:r w:rsidR="002061BE">
        <w:rPr>
          <w:rFonts w:ascii="Times New Roman" w:hAnsi="Times New Roman" w:cs="Times New Roman"/>
          <w:sz w:val="24"/>
          <w:szCs w:val="24"/>
          <w:lang w:eastAsia="ru-RU"/>
        </w:rPr>
        <w:t xml:space="preserve">каз </w:t>
      </w:r>
      <w:proofErr w:type="spellStart"/>
      <w:r w:rsidR="002061BE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061BE">
        <w:rPr>
          <w:rFonts w:ascii="Times New Roman" w:hAnsi="Times New Roman" w:cs="Times New Roman"/>
          <w:sz w:val="24"/>
          <w:szCs w:val="24"/>
          <w:lang w:eastAsia="ru-RU"/>
        </w:rPr>
        <w:t xml:space="preserve"> от 30.08.2013 г. №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1014 «Об утверждении Порядка организации и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осуществления образовательной деятельности по основным о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 xml:space="preserve">бщеобразовательным программам -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="003350E2">
        <w:rPr>
          <w:rFonts w:ascii="Times New Roman" w:hAnsi="Times New Roman" w:cs="Times New Roman"/>
          <w:sz w:val="24"/>
          <w:szCs w:val="24"/>
          <w:lang w:eastAsia="ru-RU"/>
        </w:rPr>
        <w:t xml:space="preserve">ммам дошкольного образования»; </w:t>
      </w:r>
    </w:p>
    <w:p w:rsidR="003350E2" w:rsidRPr="003350E2" w:rsidRDefault="00E867CB" w:rsidP="003350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остановление Главного государственного санитар</w:t>
      </w:r>
      <w:r w:rsidR="003350E2">
        <w:rPr>
          <w:rFonts w:ascii="Times New Roman" w:hAnsi="Times New Roman" w:cs="Times New Roman"/>
          <w:sz w:val="24"/>
          <w:szCs w:val="24"/>
          <w:lang w:eastAsia="ru-RU"/>
        </w:rPr>
        <w:t xml:space="preserve">ного врача Российской Федерации </w:t>
      </w:r>
      <w:r w:rsidR="003350E2" w:rsidRPr="00F15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 г. № 28</w:t>
      </w:r>
      <w:r w:rsidR="0033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E2" w:rsidRPr="003350E2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r w:rsidR="003350E2">
        <w:rPr>
          <w:rFonts w:ascii="Times New Roman" w:hAnsi="Times New Roman" w:cs="Times New Roman"/>
          <w:sz w:val="24"/>
          <w:szCs w:val="24"/>
          <w:lang w:eastAsia="ru-RU"/>
        </w:rPr>
        <w:t>итарные правила СП 2.4.3648-20 «</w:t>
      </w:r>
      <w:r w:rsidR="003350E2" w:rsidRPr="003350E2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</w:t>
      </w:r>
      <w:r w:rsidR="003350E2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молодежи»;</w:t>
      </w:r>
    </w:p>
    <w:p w:rsidR="003350E2" w:rsidRDefault="008D52E5" w:rsidP="003350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Устав МБДОУ.</w:t>
      </w:r>
    </w:p>
    <w:p w:rsidR="003350E2" w:rsidRDefault="008D52E5" w:rsidP="003350E2">
      <w:pPr>
        <w:pStyle w:val="a3"/>
        <w:numPr>
          <w:ilvl w:val="1"/>
          <w:numId w:val="2"/>
        </w:num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3350E2" w:rsidRDefault="008D52E5" w:rsidP="00335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0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Качество образования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– комплексная характеристика обра</w:t>
      </w:r>
      <w:r w:rsidR="00E867CB" w:rsidRPr="003350E2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зования, выражающая степень его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соответствия федеральным образовательным стандартам и потр</w:t>
      </w:r>
      <w:r w:rsidR="00E867CB" w:rsidRPr="003350E2">
        <w:rPr>
          <w:rFonts w:ascii="Times New Roman" w:hAnsi="Times New Roman" w:cs="Times New Roman"/>
          <w:sz w:val="24"/>
          <w:szCs w:val="24"/>
          <w:lang w:eastAsia="ru-RU"/>
        </w:rPr>
        <w:t xml:space="preserve">ебностям заказчика, в том числе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 xml:space="preserve">степень достижения </w:t>
      </w:r>
      <w:proofErr w:type="gramStart"/>
      <w:r w:rsidRPr="003350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350E2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планируемых результатов ос</w:t>
      </w:r>
      <w:r w:rsidR="00E867CB" w:rsidRPr="003350E2">
        <w:rPr>
          <w:rFonts w:ascii="Times New Roman" w:hAnsi="Times New Roman" w:cs="Times New Roman"/>
          <w:sz w:val="24"/>
          <w:szCs w:val="24"/>
          <w:lang w:eastAsia="ru-RU"/>
        </w:rPr>
        <w:t xml:space="preserve">воения основной образовательной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программы (далее – ООП) дошкольно</w:t>
      </w:r>
      <w:r w:rsidR="003350E2">
        <w:rPr>
          <w:rFonts w:ascii="Times New Roman" w:hAnsi="Times New Roman" w:cs="Times New Roman"/>
          <w:sz w:val="24"/>
          <w:szCs w:val="24"/>
          <w:lang w:eastAsia="ru-RU"/>
        </w:rPr>
        <w:t>го образовательного учреждения.</w:t>
      </w:r>
    </w:p>
    <w:p w:rsidR="003350E2" w:rsidRDefault="008D52E5" w:rsidP="00335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0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Качество условий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– выполнение санитарно-гигиенических норм организации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br/>
        <w:t>образовательного процесса; организация питания в дошкольно</w:t>
      </w:r>
      <w:r w:rsidR="00E867CB" w:rsidRPr="003350E2">
        <w:rPr>
          <w:rFonts w:ascii="Times New Roman" w:hAnsi="Times New Roman" w:cs="Times New Roman"/>
          <w:sz w:val="24"/>
          <w:szCs w:val="24"/>
          <w:lang w:eastAsia="ru-RU"/>
        </w:rPr>
        <w:t xml:space="preserve">м учреждении; реализация мер по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обеспечению безопасности воспитанников в организ</w:t>
      </w:r>
      <w:r w:rsidR="003350E2">
        <w:rPr>
          <w:rFonts w:ascii="Times New Roman" w:hAnsi="Times New Roman" w:cs="Times New Roman"/>
          <w:sz w:val="24"/>
          <w:szCs w:val="24"/>
          <w:lang w:eastAsia="ru-RU"/>
        </w:rPr>
        <w:t>ации образовательного процесса.</w:t>
      </w:r>
    </w:p>
    <w:p w:rsidR="003350E2" w:rsidRDefault="008D52E5" w:rsidP="00335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0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образовательный стандарт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представляет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br/>
        <w:t>собой совокупность обязательных требований к дошкольно</w:t>
      </w:r>
      <w:r w:rsidR="00E867CB" w:rsidRPr="003350E2">
        <w:rPr>
          <w:rFonts w:ascii="Times New Roman" w:hAnsi="Times New Roman" w:cs="Times New Roman"/>
          <w:sz w:val="24"/>
          <w:szCs w:val="24"/>
          <w:lang w:eastAsia="ru-RU"/>
        </w:rPr>
        <w:t xml:space="preserve">му образованию. Государственный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образовательный стандарт дошкольного образования является ор</w:t>
      </w:r>
      <w:r w:rsidR="00E867CB" w:rsidRPr="003350E2">
        <w:rPr>
          <w:rFonts w:ascii="Times New Roman" w:hAnsi="Times New Roman" w:cs="Times New Roman"/>
          <w:sz w:val="24"/>
          <w:szCs w:val="24"/>
          <w:lang w:eastAsia="ru-RU"/>
        </w:rPr>
        <w:t xml:space="preserve">иентиром для независимой оценки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3350E2">
        <w:rPr>
          <w:rFonts w:ascii="Times New Roman" w:hAnsi="Times New Roman" w:cs="Times New Roman"/>
          <w:sz w:val="24"/>
          <w:szCs w:val="24"/>
          <w:lang w:eastAsia="ru-RU"/>
        </w:rPr>
        <w:t>чества дошкольного образования.</w:t>
      </w:r>
    </w:p>
    <w:p w:rsidR="00E867CB" w:rsidRPr="003350E2" w:rsidRDefault="008D52E5" w:rsidP="003350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0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Критерий 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t>– признак, на основании которого производится оценка, классификация</w:t>
      </w:r>
      <w:r w:rsidRPr="003350E2">
        <w:rPr>
          <w:rFonts w:ascii="Times New Roman" w:hAnsi="Times New Roman" w:cs="Times New Roman"/>
          <w:sz w:val="24"/>
          <w:szCs w:val="24"/>
          <w:lang w:eastAsia="ru-RU"/>
        </w:rPr>
        <w:br/>
        <w:t>оцениваемого объек</w:t>
      </w:r>
      <w:r w:rsidR="00E867CB" w:rsidRPr="003350E2">
        <w:rPr>
          <w:rFonts w:ascii="Times New Roman" w:hAnsi="Times New Roman" w:cs="Times New Roman"/>
          <w:sz w:val="24"/>
          <w:szCs w:val="24"/>
          <w:lang w:eastAsia="ru-RU"/>
        </w:rPr>
        <w:t>та.</w:t>
      </w:r>
    </w:p>
    <w:p w:rsidR="00E867CB" w:rsidRDefault="008D52E5" w:rsidP="00335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Мониторинг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– комплексное аналит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 xml:space="preserve">ическое отслеживание процессов,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определяющих количественно-качественные изменения качества об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разования, результатом которого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является установление степени соответствия измеряемых образовательных резу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 xml:space="preserve">льтатов, условий их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достижения и обеспечение общепризнанной, зафиксирова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 xml:space="preserve">нной в нормативных документах 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локальн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 xml:space="preserve">ых актах системе государственно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требований </w:t>
      </w:r>
      <w:r w:rsidR="00E867CB">
        <w:rPr>
          <w:rFonts w:ascii="Times New Roman" w:hAnsi="Times New Roman" w:cs="Times New Roman"/>
          <w:sz w:val="24"/>
          <w:szCs w:val="24"/>
          <w:lang w:eastAsia="ru-RU"/>
        </w:rPr>
        <w:t xml:space="preserve">к качеству образования, а также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личностным ожиданиям участников образовательного процесса.</w:t>
      </w:r>
    </w:p>
    <w:p w:rsidR="005F79DD" w:rsidRDefault="008D52E5" w:rsidP="003350E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C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Контрольная деятельность 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t>– главный источник 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нформации для внутренней оценки 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t>качества дошкольного образования, основных результатов деятельности МБДОУ.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br/>
        <w:t>Под контрольной деятельностью понимается проведение администрацией МБДОУ и (или)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br/>
        <w:t>специально созданной комиссией наблюдений, обследований, осуществляемых в порядке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br/>
        <w:t>руководства и контроля в пределах своей компетенции з</w:t>
      </w:r>
      <w:r w:rsidR="00E867CB" w:rsidRPr="002C0CE3">
        <w:rPr>
          <w:rFonts w:ascii="Times New Roman" w:hAnsi="Times New Roman" w:cs="Times New Roman"/>
          <w:sz w:val="24"/>
          <w:szCs w:val="24"/>
          <w:lang w:eastAsia="ru-RU"/>
        </w:rPr>
        <w:t xml:space="preserve">а соблюдением работниками МБДОУ 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t>законодательных и других нормативно-правовых актов РФ, Департамента образования Томской</w:t>
      </w:r>
      <w:r w:rsidR="00E867CB" w:rsidRPr="002C0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области, Управление </w:t>
      </w:r>
      <w:proofErr w:type="gramStart"/>
      <w:r w:rsidRPr="002C0CE3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C0CE3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Северск. Контрольная де</w:t>
      </w:r>
      <w:r w:rsidR="00E867CB" w:rsidRPr="002C0CE3">
        <w:rPr>
          <w:rFonts w:ascii="Times New Roman" w:hAnsi="Times New Roman" w:cs="Times New Roman"/>
          <w:sz w:val="24"/>
          <w:szCs w:val="24"/>
          <w:lang w:eastAsia="ru-RU"/>
        </w:rPr>
        <w:t xml:space="preserve">ятельность – это мотивированный 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t>стимулирующий процесс, который призван снять затруднения участников образовательного</w:t>
      </w:r>
      <w:r w:rsidR="00E867CB" w:rsidRPr="002C0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0CE3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="005F79DD">
        <w:rPr>
          <w:rFonts w:ascii="Times New Roman" w:hAnsi="Times New Roman" w:cs="Times New Roman"/>
          <w:sz w:val="24"/>
          <w:szCs w:val="24"/>
          <w:lang w:eastAsia="ru-RU"/>
        </w:rPr>
        <w:t>а и повысить его эффективность.</w:t>
      </w:r>
    </w:p>
    <w:p w:rsidR="002C0CE3" w:rsidRDefault="008D52E5" w:rsidP="005F79D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CE3">
        <w:rPr>
          <w:rFonts w:ascii="Times New Roman" w:hAnsi="Times New Roman" w:cs="Times New Roman"/>
          <w:sz w:val="24"/>
          <w:szCs w:val="24"/>
          <w:lang w:eastAsia="ru-RU"/>
        </w:rPr>
        <w:t>1.5. Принципами внутренней оценки качества дошкольного об</w:t>
      </w:r>
      <w:r w:rsidR="002C0CE3" w:rsidRPr="002C0CE3">
        <w:rPr>
          <w:rFonts w:ascii="Times New Roman" w:hAnsi="Times New Roman" w:cs="Times New Roman"/>
          <w:sz w:val="24"/>
          <w:szCs w:val="24"/>
          <w:lang w:eastAsia="ru-RU"/>
        </w:rPr>
        <w:t>разования являются:</w:t>
      </w:r>
    </w:p>
    <w:p w:rsidR="002C0CE3" w:rsidRPr="002C0CE3" w:rsidRDefault="008D52E5" w:rsidP="002C0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CE3">
        <w:rPr>
          <w:rFonts w:ascii="Times New Roman" w:hAnsi="Times New Roman" w:cs="Times New Roman"/>
          <w:sz w:val="24"/>
          <w:szCs w:val="24"/>
          <w:lang w:eastAsia="ru-RU"/>
        </w:rPr>
        <w:t>– стратегическая направленность;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CE3">
        <w:rPr>
          <w:rFonts w:ascii="Times New Roman" w:hAnsi="Times New Roman" w:cs="Times New Roman"/>
          <w:sz w:val="24"/>
          <w:szCs w:val="24"/>
          <w:lang w:eastAsia="ru-RU"/>
        </w:rPr>
        <w:t>– определённость целевая, предметная, персональная и временная;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CE3">
        <w:rPr>
          <w:rFonts w:ascii="Times New Roman" w:hAnsi="Times New Roman" w:cs="Times New Roman"/>
          <w:sz w:val="24"/>
          <w:szCs w:val="24"/>
          <w:lang w:eastAsia="ru-RU"/>
        </w:rPr>
        <w:t>– системность;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C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демократичность и толерантность;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CE3">
        <w:rPr>
          <w:rFonts w:ascii="Times New Roman" w:hAnsi="Times New Roman" w:cs="Times New Roman"/>
          <w:sz w:val="24"/>
          <w:szCs w:val="24"/>
          <w:lang w:eastAsia="ru-RU"/>
        </w:rPr>
        <w:t>– оптимальность и объективность.</w:t>
      </w:r>
    </w:p>
    <w:p w:rsidR="005F79DD" w:rsidRDefault="005F79DD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2E5" w:rsidRPr="002C0CE3" w:rsidRDefault="008D52E5" w:rsidP="005F7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0C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и основные задачи внутренней оценки качества дошкольного образования.</w:t>
      </w:r>
    </w:p>
    <w:p w:rsidR="005F79DD" w:rsidRDefault="00E867CB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2.1. Основная цель внутренней оценки качества дошкольного образования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дошкольного учреждения. </w:t>
      </w:r>
    </w:p>
    <w:p w:rsidR="00E867CB" w:rsidRPr="00E867CB" w:rsidRDefault="00E867CB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2.2. Задачи: </w:t>
      </w:r>
    </w:p>
    <w:p w:rsidR="00E867CB" w:rsidRPr="00E867CB" w:rsidRDefault="00E867CB" w:rsidP="005F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– выявление случаев нарушений и неисполнения законодательных и иных нормативно 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правовых актов, регламентирующую деятельность МБДОУ, принятие мер по их пресечению;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52E5" w:rsidRPr="00E867CB" w:rsidRDefault="00E867CB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– анализ и экспертная оценка эффективности результатов деятельности педагогических работников; 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создание на основе результатов единой информационной базы;</w:t>
      </w:r>
    </w:p>
    <w:p w:rsidR="002C0CE3" w:rsidRDefault="005F79DD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положительных и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отрицательных тенденций в организации образовательного проце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сса и разработка на этой основе 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предложений по изучению, обобщению и распространению педагогического опыта и уст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ановлению 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негативных тенденций;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совершенствование внутренней оценки качества дошкольного образования;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повышение ответственности должностных лиц за конечный результат;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контроль реализации образовательных про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грамм, соблюдение Устава и иных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локальных актов МБДОУ;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анализированные результатов исполнения приказов по МБДОУ;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стимулирование творческой активности педаг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огического коллектива, создание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условий, обеспечивающих профессиональный рост, мотивацию коллективной и индивидуальной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деятельности.</w:t>
      </w:r>
    </w:p>
    <w:p w:rsidR="00E867CB" w:rsidRPr="00E867CB" w:rsidRDefault="008D52E5" w:rsidP="005F7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Функции внутренней оценки качества дошкольного образования.</w:t>
      </w:r>
    </w:p>
    <w:p w:rsidR="002C0CE3" w:rsidRDefault="00E867CB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3.1. Заведующий, заместители заведующего, педагогические и иные работники,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назначенные приказом заведующего МБДОУ, руководствуются системным подходом, который предполагает:</w:t>
      </w:r>
    </w:p>
    <w:p w:rsidR="002C0CE3" w:rsidRDefault="00E867CB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постоянство контроля, его осуществление его по заранее разработанным алгоритмам,</w:t>
      </w:r>
      <w:r w:rsidR="006A66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структурным схемам;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охват всех направлений МБДОУ;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широкое привлечение членов коллектива;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серьёзную теоретическую и методическую подготовку;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установление взаимосвязей и взаимодействия всех компонентов образовательного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процесса;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– комплексное использование форм и методов в зависимости от целевой установки,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содержания образовательного процесса, квалификации педаг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огических работников, характера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взаимоотношений в коллективе;</w:t>
      </w:r>
    </w:p>
    <w:p w:rsidR="002C0CE3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соблюдение последовательности контроля.</w:t>
      </w:r>
    </w:p>
    <w:p w:rsidR="002C0CE3" w:rsidRDefault="008D52E5" w:rsidP="006A6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3.2. Внутренняя оценка качества дошкольного образования проходит в соответствии с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утверждённым годовым планом, который обеспечивает периодичн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ость и исключает нерациональное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дублирование в организации проверок и доводится до всех категори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й сотрудников в начале учебного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года на педагогическом совете, общем собрании работников.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A662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3.3. Внутренняя оценка качества дошкольного образования может быть по виду – в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моноаспектном</w:t>
      </w:r>
      <w:proofErr w:type="spell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полиаспектном</w:t>
      </w:r>
      <w:proofErr w:type="spell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>, комплексном виде: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3.3.1. </w:t>
      </w:r>
      <w:proofErr w:type="spell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Моноаспектным</w:t>
      </w:r>
      <w:proofErr w:type="spell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называется такой вид контроля, в процессе которого обследуется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небольшой фрагмент деятельности МБДОУ – например, одно нап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равление в деятельности другого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сотрудника или малой группы педагогов.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3.3.2. </w:t>
      </w:r>
      <w:proofErr w:type="spell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Полиаспектным</w:t>
      </w:r>
      <w:proofErr w:type="spell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контроль, в ходе которого обследуется несколько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направлений деятельности МБДОУ. Используется в прак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тике управления образовательным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процессом. Применим тогда, когда предметом контроля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становится процесс воспитания в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возрастных группах какой-то параллели или ступени обуче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ния,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гда проверяется выполнение того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или иного постанов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ления заседания педагогического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совета, адм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инистративного совещания, когда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изучается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ход и результативность решения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задач, определённых в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документах стратегического или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оперативного планирования образовательной деятельности.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3.3.3. Комплексный контроль. Системный, целостный – ег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 назначение – проверка системы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 целом. Им охватывается максимально возможное кол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ичество элементов и направлений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деятельности МБДОУ.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3.4. По типу – административный, общественн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>о-педагогический, самоконтроль.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3.4.1. Административный контроль – п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рерогатива администрации МБДОУ. 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3.4.2. Общественно-педагогический контроль – осуществл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яется руководителями творческих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групп или общественным объединением педагогов, способным не с помощью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воздействия, а посредством создаваемого в коллективе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мнения, дружеских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оценочных суждений реализовать внутреннею оценку ка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>чества дошкольного образования.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3.4.3. Работа в режиме самоконтроля – это особая форма доверия коллектива наиболее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достойному педагогу, постоянно демонстрирующему высокий у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ровень работы. Как правило, это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воспитатель, имеющий высшую квалификационную работу.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переводе педагога на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самоконтроль принимается педагогическим советом. Срок действия такого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определяется на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один учебный год, чтобы при стабильных результатах в сл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едующем году это право педагогу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пролонгировать. Однако это не означает, что деятельнос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ть такого педагога абсолютно не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контролируется. Используются различные методы опосредованн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ого контроля, например,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обяз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ательно предусматривается отчёт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педагогического работника,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документация группы, воспитатель привлекается к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организации различных форм ме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тодической работы, к проведению внутренней оценки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дошкольного образования в МБДОУ.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На педагогических советах такой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педагог озвучивает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самоанализ своей деятельности.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По форме внутренняя оценка качества дошкольного образования бывает: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предварительная, личностно-профессиональная, систематическ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ая, сравнительная, оперативная,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текущая, тематическая, взаимоконтроль, итоговая, день диагност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ики, регулирования и коррекции,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психо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лого-педагогический мониторинг. </w:t>
      </w:r>
      <w:proofErr w:type="gramEnd"/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3.5.1. Предварительная оценка – это совокупность соверш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аемых </w:t>
      </w:r>
      <w:proofErr w:type="spellStart"/>
      <w:r w:rsidR="002C0CE3">
        <w:rPr>
          <w:rFonts w:ascii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-аналитических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действий, направленных на определение готовности к пре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дстоящей работе людей и системы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финансового и материально-технического обеспече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ния их деятельности, управления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процессом. Предварительная оценка позволяет з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афиксировать исходное состояние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развития МБДОУ.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3.5.2. Текущая оценка – её основное назначение заключается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в том, чтобы в деятельности не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происходило нежелательных отклонений от первоначального зам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ысла. Объектом внимания текущей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оценки являются основные направления ключевые формы 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способы организации совместной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деятельности, межличностные отношения её участников, их активно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сть, самочувствие и настроение,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изация кормления воспитанников,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соблюдение требо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ваний санитарных правил и норм. 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3.5.3. Оперативная оценка – направлена на изучение ежедневной информации о ходе и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результатах деятельности МБДОУ, выявление причин, нарушающих его. По итогам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оперативной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оценки вносятся изменения в деятельность МБДОУ. Оператив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ная оценка – это не констатация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фактов, а их сравнение, обобщение,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анализ, поиск, вызвавших ту или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иную проблему. Рез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ультата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оперативной оценки требуют оперативного выполнения тех п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редложений и замечаний, которые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сделаны по ходу изучения состояния вопроса. По фо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рмам организации она может быть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предупредительной или опережающей, сравнительной. В оперативную оценку включается экспресс</w:t>
      </w:r>
      <w:r w:rsidR="00E867CB"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диагностика, которая способствует быстрому сбору требуемых информационных данных. Экспресс</w:t>
      </w:r>
      <w:r w:rsidR="00E867CB"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диагностика включает в себя социологические исследовани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я (анкетирование, тестирование,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опросники) по выявлению уровня педагогического мастерства педагогов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и уровню развития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воспитаннико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в, в разных видах деятельности. 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3.5.4. Систематической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оценкой решается ряд вопросов:</w:t>
      </w:r>
    </w:p>
    <w:p w:rsidR="002C0CE3" w:rsidRDefault="008D52E5" w:rsidP="0054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Вопросы, требующие постоянного контроля: выполнение инструкции по охране жизни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здоровья детей, </w:t>
      </w:r>
      <w:proofErr w:type="spell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>-образовательный процесс, ре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зультаты медицинского осмотра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воспитанников, проведение оздоровите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льных мероприятий в режиме дня, организация питания,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посещаемость воспитанниками МБДОУ, выполнение режима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дня, выполнение </w:t>
      </w:r>
      <w:proofErr w:type="spellStart"/>
      <w:r w:rsidR="002C0CE3">
        <w:rPr>
          <w:rFonts w:ascii="Times New Roman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вопросы преемственности в работе МБДОУ и СОШ, повышен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ие деловой квалификации 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педагогического мастерства педагогов МБДОУ, работа с молодыми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воспитателями, наставничество,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соблюдение здорового психологического климата в коллек</w:t>
      </w:r>
      <w:r w:rsidR="002F7024">
        <w:rPr>
          <w:rFonts w:ascii="Times New Roman" w:hAnsi="Times New Roman" w:cs="Times New Roman"/>
          <w:sz w:val="24"/>
          <w:szCs w:val="24"/>
          <w:lang w:eastAsia="ru-RU"/>
        </w:rPr>
        <w:t>тиве</w:t>
      </w:r>
      <w:proofErr w:type="gramEnd"/>
      <w:r w:rsidR="002F7024">
        <w:rPr>
          <w:rFonts w:ascii="Times New Roman" w:hAnsi="Times New Roman" w:cs="Times New Roman"/>
          <w:sz w:val="24"/>
          <w:szCs w:val="24"/>
          <w:lang w:eastAsia="ru-RU"/>
        </w:rPr>
        <w:t xml:space="preserve">, работа с неблагополучными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семьями, соблюдение правил внутреннего распорядка,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техника безопасности и выполнение правил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пожарной безопасности, со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хранность имущества, укрепление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материальной базы, финансово</w:t>
      </w:r>
      <w:r w:rsidR="00206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хозяйственная деятельность.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0CE3" w:rsidRDefault="008D52E5" w:rsidP="0054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Вопросы, требующие решения не реже одного раза в месяц – анализ заболеваемости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воспитанников, выполнение норм питания, выполнение пл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ана посещаемости воспитанниками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МБДОУ, проведение физкультурно-оздоровительной работы, сос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тояние документации на группах,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выполнение решений административного и педагогического сове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тов, общих собраний работников,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общих собраний родителей (законных представителей) докуме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нтация и отчётность подотчётных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лиц, работа бракеражной комиссии на пищеблоке, уровень педагог</w:t>
      </w:r>
      <w:r w:rsidR="005460B7">
        <w:rPr>
          <w:rFonts w:ascii="Times New Roman" w:hAnsi="Times New Roman" w:cs="Times New Roman"/>
          <w:sz w:val="24"/>
          <w:szCs w:val="24"/>
          <w:lang w:eastAsia="ru-RU"/>
        </w:rPr>
        <w:t xml:space="preserve">ического мастерства и состояние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 у аттестуемых</w:t>
      </w:r>
      <w:proofErr w:type="gram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воспи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тателей в текущем учебном году,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подведе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ние итогов смотров и конкурсов. </w:t>
      </w:r>
    </w:p>
    <w:p w:rsidR="002C0CE3" w:rsidRDefault="005460B7" w:rsidP="0054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опросы</w:t>
      </w:r>
      <w:proofErr w:type="gramEnd"/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требующие решения не реже одного раза в квартал – участие в работе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различных объединений педагогов, анализ детской заболеваем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ости, проведение дней здоровья, 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уровень проведения родительских собраний во всех возрастных гр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уппах, выполнение воспитателями </w:t>
      </w:r>
      <w:r w:rsidR="008D52E5" w:rsidRPr="00E867CB">
        <w:rPr>
          <w:rFonts w:ascii="Times New Roman" w:hAnsi="Times New Roman" w:cs="Times New Roman"/>
          <w:sz w:val="24"/>
          <w:szCs w:val="24"/>
          <w:lang w:eastAsia="ru-RU"/>
        </w:rPr>
        <w:t>рекомендаци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и аттестации и самообразования. 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3.5.5. Итоговая оценка служит для анализа и оценки результатов (итогов) деятельности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МБДОУ. Получаемая в ходе итоговой оценки информация позволя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ет сделать глубокий и детальный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анализ достигнутых результатов в деятельности, принять обоснова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нное решение о путях и способах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её совершенствования и обновления. Анализируются результаты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за квартал, полугодие, учебный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год, итоги летней 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зимней оздоровительной работы.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3.5.6. Взаимоконтроль должны быть чётко определены его цели, содержания, которым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может быть оценка состояния оснащения групп игровым, дидактическим материалом, оформления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отдельных элементов образовательного пространства и т.д.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Заранее должны быть разработаны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критерии, по которым воспитателями будет </w:t>
      </w: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оц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енка. Результаты взаимоконтроля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представляются в общей справке, в схемах, таблицах. Также в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заимоконтроль осуществляется на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открытых просмо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трах, с последующим обсуждением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агогами результатов проведения. 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3.5.7. Тематическая оценка – помогает собрать наиб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олее полную информацию, вовремя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внести коррективы в работу всего колле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>ктива или отдельного работника.</w:t>
      </w:r>
    </w:p>
    <w:p w:rsidR="002C0CE3" w:rsidRDefault="008D52E5" w:rsidP="005F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3.5.8. Личностно-профессиональная оценка – её целью является проверить деятельность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одного педагога или группы педагогов по достаточно конкретному вопросу. При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личностно-профессиональной оценки проверяющий имеет прав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о: знакомится с документацией в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соответствии с функциональными обязанностями работника (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перспективными, тематическими и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календарными планами, протоколами конспектами наглядной агита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цией), проводить анкетирование,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контрольные срезы, мониторинг результатов образовательного 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>процесса с последующим анализом полученной информации.</w:t>
      </w:r>
    </w:p>
    <w:p w:rsidR="007B1080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3.5.9. Профессиональная оценка специалистов – проводится узкими специалистами для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получения объективной информации психофизического зд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оровья воспитанников. Эта форма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помогает выявить воспитанников, нуждающихся в ко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ррекционно-развивающих и других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реабилитационных мероприятиях. Узкими специалистами проводятся комплексная диаг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ностика,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результаты кото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94605">
        <w:rPr>
          <w:rFonts w:ascii="Times New Roman" w:hAnsi="Times New Roman" w:cs="Times New Roman"/>
          <w:sz w:val="24"/>
          <w:szCs w:val="24"/>
          <w:lang w:eastAsia="ru-RU"/>
        </w:rPr>
        <w:t>ой озвучиваются на Психолого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 xml:space="preserve">едагогическом консилиуме МБДОУ,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определяется количество воспитанников с ограни</w:t>
      </w:r>
      <w:r w:rsidR="002C0CE3">
        <w:rPr>
          <w:rFonts w:ascii="Times New Roman" w:hAnsi="Times New Roman" w:cs="Times New Roman"/>
          <w:sz w:val="24"/>
          <w:szCs w:val="24"/>
          <w:lang w:eastAsia="ru-RU"/>
        </w:rPr>
        <w:t>ченными возможностями здоровья,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разрабатываются адаптирова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>нные образовательные программы.</w:t>
      </w:r>
    </w:p>
    <w:p w:rsidR="00996F9C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3.5.10.</w:t>
      </w:r>
      <w:r w:rsidR="001946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Педагогический мониторинг – процесс непрерывного научно-прогностического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слежения за состоянием, развитием процесса в целях оптимального в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ыбора целей, задач и средств их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решения. Выделяются виды мониторинга: пе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>дагогический и психологический.</w:t>
      </w:r>
    </w:p>
    <w:p w:rsidR="007B1080" w:rsidRDefault="007B1080" w:rsidP="007B10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05" w:rsidRDefault="008D52E5" w:rsidP="00194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Организация внутренней оценки качества дошкольного образования.</w:t>
      </w:r>
    </w:p>
    <w:p w:rsidR="00996F9C" w:rsidRPr="00194605" w:rsidRDefault="008D52E5" w:rsidP="001946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19460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4.1. Система внутренней оценки качества дошкольного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является состав</w:t>
      </w:r>
      <w:r w:rsidR="00194605">
        <w:rPr>
          <w:rFonts w:ascii="Times New Roman" w:hAnsi="Times New Roman" w:cs="Times New Roman"/>
          <w:sz w:val="24"/>
          <w:szCs w:val="24"/>
          <w:lang w:eastAsia="ru-RU"/>
        </w:rPr>
        <w:t xml:space="preserve">ной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част</w:t>
      </w:r>
      <w:r w:rsidR="007B1080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="001946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>годового плана работы МБДОУ.</w:t>
      </w:r>
    </w:p>
    <w:p w:rsidR="00996F9C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4.2. Заведующая МБДОУ не </w:t>
      </w: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чем за 2 недели издаёт локальный акт (приказ) о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сроках и теме предстоящей оценки, устанавливает срок пре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дставления итоговых материалов,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назначает ответственного, доводит до све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дения проверяемых и проверяющих план – задание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предстоящей оценки.</w:t>
      </w:r>
    </w:p>
    <w:p w:rsidR="00996F9C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4.3. План – задание предстоящей оценки составляется заместителями заведующего. План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задание определяет вопросы конкретной проверки и должен обеспечить достоверность и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сравнимость результатов оценки для 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итогового документа. </w:t>
      </w:r>
    </w:p>
    <w:p w:rsidR="00996F9C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4.4. Периодичность и виды оценки определяются необх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одимостью получения объективной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информации о реальном состоянии дел и результатах деятел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ьности МБДОУ. Продолжительность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тематической или комплексной оце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>нки не должна превышать 5 дней.</w:t>
      </w:r>
    </w:p>
    <w:p w:rsidR="00996F9C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4.5. Проверяющие имеют право запрашивать 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необходимую информацию, изучать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документацию,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относящуюся к предмету оценки.</w:t>
      </w:r>
    </w:p>
    <w:p w:rsidR="00996F9C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4.6. При обнаружении в ходе оценки нарушений законодательства РФ в области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образования о ни</w:t>
      </w:r>
      <w:r w:rsidR="00996F9C">
        <w:rPr>
          <w:rFonts w:ascii="Times New Roman" w:hAnsi="Times New Roman" w:cs="Times New Roman"/>
          <w:sz w:val="24"/>
          <w:szCs w:val="24"/>
          <w:lang w:eastAsia="ru-RU"/>
        </w:rPr>
        <w:t>х сообщается заведующему МБДОУ.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4.7. При проведении планового мероприятия не требуется дополнительного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061BE">
        <w:rPr>
          <w:rFonts w:ascii="Times New Roman" w:hAnsi="Times New Roman" w:cs="Times New Roman"/>
          <w:sz w:val="24"/>
          <w:szCs w:val="24"/>
          <w:lang w:eastAsia="ru-RU"/>
        </w:rPr>
        <w:t>предупреждения работника, если в месячном плане указаны сроки провер</w:t>
      </w:r>
      <w:r w:rsidR="00996F9C" w:rsidRPr="002061BE">
        <w:rPr>
          <w:rFonts w:ascii="Times New Roman" w:hAnsi="Times New Roman" w:cs="Times New Roman"/>
          <w:sz w:val="24"/>
          <w:szCs w:val="24"/>
          <w:lang w:eastAsia="ru-RU"/>
        </w:rPr>
        <w:t>ки.</w:t>
      </w:r>
      <w:r w:rsidR="00996F9C" w:rsidRPr="002061BE">
        <w:rPr>
          <w:rFonts w:ascii="Times New Roman" w:hAnsi="Times New Roman" w:cs="Times New Roman"/>
          <w:sz w:val="24"/>
          <w:szCs w:val="24"/>
          <w:lang w:eastAsia="ru-RU"/>
        </w:rPr>
        <w:br/>
        <w:t>4</w:t>
      </w:r>
      <w:r w:rsidRPr="002061BE">
        <w:rPr>
          <w:rFonts w:ascii="Times New Roman" w:hAnsi="Times New Roman" w:cs="Times New Roman"/>
          <w:sz w:val="24"/>
          <w:szCs w:val="24"/>
          <w:lang w:eastAsia="ru-RU"/>
        </w:rPr>
        <w:t xml:space="preserve">.8. При проведении оперативных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(экстренных) проверок педагогические и другие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работники могут не предупреждаться заранее. Экстренным случ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аем считается письменная жалоба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на нарушение прав воспитанника, законодательства об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образовании, а также случаи гру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бого нарушения законодательства РФ, трудовой дисциплины работниками МБДОУ.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4.9. Результаты оценочной д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еятельности оформляются в виде: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аналитической справки;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доклада о состоянии дел по проверяемому вопросу.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Итоговый материал должен содержать констатацию фактов, выводы и при необходимости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предложения.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4.10. Информация о результатах оценочной деятельност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и доводится до работников МБДОУ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в течение 7 дней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с момента завершения проверки.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4.11. Проверяющие и проверяемые после ознакомления с результатами оценки должны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поставить подписи под итоговыми документами. П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ри этом проверяемые имеют право сделать запись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 несогласии с результатами оценки в целом или по отдел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ьным фактам и выводам. Если нет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получить подпись </w:t>
      </w: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провер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яемого</w:t>
      </w:r>
      <w:proofErr w:type="gramEnd"/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, запись об этом делает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комиссии,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осуществляющий оценку, или заведующий МБДОУ.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4.12. По итогам оценки, зависимости от её формы, це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лей, а также с учётом </w:t>
      </w:r>
      <w:proofErr w:type="gramStart"/>
      <w:r w:rsidR="00837B71">
        <w:rPr>
          <w:rFonts w:ascii="Times New Roman" w:hAnsi="Times New Roman" w:cs="Times New Roman"/>
          <w:sz w:val="24"/>
          <w:szCs w:val="24"/>
          <w:lang w:eastAsia="ru-RU"/>
        </w:rPr>
        <w:t>реального</w:t>
      </w:r>
      <w:proofErr w:type="gramEnd"/>
    </w:p>
    <w:p w:rsidR="00837B71" w:rsidRDefault="00837B71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положения дел:</w:t>
      </w:r>
    </w:p>
    <w:p w:rsidR="00837B71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проводятся административные совещания, педагогические сове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ты, общие собрания</w:t>
      </w:r>
    </w:p>
    <w:p w:rsidR="00837B71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работников и собрания родит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елей (законных представителей);</w:t>
      </w:r>
    </w:p>
    <w:p w:rsidR="00837B71" w:rsidRDefault="008D52E5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сделанные замечания и предложения фикс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ируются в документации согласно</w:t>
      </w:r>
    </w:p>
    <w:p w:rsidR="00837B71" w:rsidRDefault="00837B71" w:rsidP="002C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номенклатуре МБДОУ.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4.13. Заведующая МБДОУ по результатам внутрен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ней оценки качества дошкольного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образован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ия принимает следующие решения: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об из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дании соответствующего приказа;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– об обсуждении итоговых материалов 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контроля коллегиальным органом;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о повторном контроле с привлечением определ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ённых специалистов (экспертов);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о привлечении к дисциплинарной ответственности 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должностных лиц, педагогических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других работников;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о поощрении работников.</w:t>
      </w:r>
    </w:p>
    <w:p w:rsidR="007B1080" w:rsidRDefault="007B1080" w:rsidP="007B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7CB" w:rsidRPr="00E867CB" w:rsidRDefault="008D52E5" w:rsidP="007B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Права участников внутренней оценки качества дошкольного образования.</w:t>
      </w:r>
    </w:p>
    <w:p w:rsidR="00837B71" w:rsidRDefault="00E867CB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5.1. При осуществлении внутренней оценки качества дошкольного образования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837B71" w:rsidRDefault="00E867CB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знакомиться с документацией в соответствии с функциональными обязанностями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работни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ка, аналитическими материалами;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изучать практи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ческую деятельность работников;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– проводить мониторинг образовательного процесса с предыдущим 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анализом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полученной информации;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организовывать социологические, психологически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е, педагогические исследования;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делать выводы и пр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инимать управленческие решения.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5.2. Пр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оверяемый работник имеет право: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знать сроки и кр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итерии оценки его деятельности;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знать цель, содержани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е, виды, формы и методы оценки;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своевременно знакомится с выводам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и и рекомендациями </w:t>
      </w:r>
      <w:proofErr w:type="gramStart"/>
      <w:r w:rsidR="00837B71">
        <w:rPr>
          <w:rFonts w:ascii="Times New Roman" w:hAnsi="Times New Roman" w:cs="Times New Roman"/>
          <w:sz w:val="24"/>
          <w:szCs w:val="24"/>
          <w:lang w:eastAsia="ru-RU"/>
        </w:rPr>
        <w:t>проверяющих</w:t>
      </w:r>
      <w:proofErr w:type="gramEnd"/>
      <w:r w:rsidR="00837B7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обратиться в комиссию по урегулировани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ю споров или </w:t>
      </w:r>
      <w:r w:rsidR="007B1080">
        <w:rPr>
          <w:rFonts w:ascii="Times New Roman" w:hAnsi="Times New Roman" w:cs="Times New Roman"/>
          <w:sz w:val="24"/>
          <w:szCs w:val="24"/>
          <w:lang w:eastAsia="ru-RU"/>
        </w:rPr>
        <w:t xml:space="preserve">вышестоящие органы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gramStart"/>
      <w:r w:rsidRPr="00E867CB">
        <w:rPr>
          <w:rFonts w:ascii="Times New Roman" w:hAnsi="Times New Roman" w:cs="Times New Roman"/>
          <w:sz w:val="24"/>
          <w:szCs w:val="24"/>
          <w:lang w:eastAsia="ru-RU"/>
        </w:rPr>
        <w:t>образованием</w:t>
      </w:r>
      <w:proofErr w:type="gramEnd"/>
      <w:r w:rsidRPr="00E867CB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при несогласии с результатам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7B1080" w:rsidRDefault="007B1080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B71" w:rsidRDefault="008D52E5" w:rsidP="007B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Взаимосвязи с другими органами самоуправления.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6.1. Результаты внутренней оценки качества дошкольного образования могут быть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>представлены на рассмотрение и обсуждение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органы самоуправления МБДОУ: педагогический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совет, профсоюзный комитет, общее собрание работнико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в, общее родительское собрание.</w:t>
      </w:r>
    </w:p>
    <w:p w:rsidR="00837B71" w:rsidRDefault="008D52E5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6.2. Органы самоуправления МБДОУ могут выйти с предложением к заведующему о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проведении повторной 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проверки по возникшим вопросам.</w:t>
      </w:r>
    </w:p>
    <w:p w:rsidR="007B1080" w:rsidRDefault="007B1080" w:rsidP="007B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2E5" w:rsidRPr="00837B71" w:rsidRDefault="008D52E5" w:rsidP="007B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Ответственность участников внутренней оценки качества дошкольного</w:t>
      </w: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образования.</w:t>
      </w:r>
    </w:p>
    <w:p w:rsidR="00837B71" w:rsidRDefault="00E867CB" w:rsidP="007B10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7.1. Участники внутренней оценки качества дошкольного образования несут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достоверность излагаемых фактов, представляемых в справках по итогам любой оценки.</w:t>
      </w: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7B71" w:rsidRDefault="00E867CB" w:rsidP="007B1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Делопроизводство внутренней оценки качества дошкольного образования.</w:t>
      </w:r>
    </w:p>
    <w:p w:rsidR="00837B71" w:rsidRDefault="008D52E5" w:rsidP="007B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8.1. Справка по результатам внутренней оценки качества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 должна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соде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ржать в себе следующие разделы: 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вид;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форма;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тема;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цель и задачи;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участ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ники образовательных отношений;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сроки;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состав комиссии;</w:t>
      </w:r>
    </w:p>
    <w:p w:rsidR="00837B71" w:rsidRDefault="008D52E5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результаты (перечень проверяемых ме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роприятий, документации и пр.);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положительный опыт;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замечания;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выводы;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предложения и рекомендации;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подписи членов комиссии;</w:t>
      </w:r>
    </w:p>
    <w:p w:rsidR="00837B71" w:rsidRDefault="00837B71" w:rsidP="007B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подписи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проверяемых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7B71" w:rsidRDefault="008D52E5" w:rsidP="007B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8.2. По результатам внутренней оценки качества дошкольного образ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ования заведующий</w:t>
      </w:r>
    </w:p>
    <w:p w:rsidR="00837B71" w:rsidRDefault="008D52E5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МБДОУ издаёт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приказ, в котором указываются: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вид;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форма;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тема;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цель и задачи;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сроки;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состав комиссии;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план-задание;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результаты;</w:t>
      </w:r>
    </w:p>
    <w:p w:rsidR="00837B71" w:rsidRDefault="00837B71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решение по результатам;</w:t>
      </w:r>
    </w:p>
    <w:p w:rsidR="00837B71" w:rsidRDefault="008D52E5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назначаются ответствен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ные лица по исполнению решения;</w:t>
      </w:r>
    </w:p>
    <w:p w:rsidR="00837B71" w:rsidRDefault="008D52E5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указываются сроки устранения недостатков;</w:t>
      </w:r>
    </w:p>
    <w:p w:rsidR="00E867CB" w:rsidRPr="00E867CB" w:rsidRDefault="00E867CB" w:rsidP="0083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7CB">
        <w:rPr>
          <w:rFonts w:ascii="Times New Roman" w:hAnsi="Times New Roman" w:cs="Times New Roman"/>
          <w:sz w:val="24"/>
          <w:szCs w:val="24"/>
          <w:lang w:eastAsia="ru-RU"/>
        </w:rPr>
        <w:t>указываются сроки проведения повторной внутренней оценки качества дошкольного образования;</w:t>
      </w:r>
    </w:p>
    <w:p w:rsidR="00977FD3" w:rsidRDefault="008D52E5" w:rsidP="00837B71">
      <w:pPr>
        <w:spacing w:after="0" w:line="240" w:lineRule="auto"/>
      </w:pPr>
      <w:r w:rsidRPr="00E867CB">
        <w:rPr>
          <w:rFonts w:ascii="Times New Roman" w:hAnsi="Times New Roman" w:cs="Times New Roman"/>
          <w:sz w:val="24"/>
          <w:szCs w:val="24"/>
          <w:lang w:eastAsia="ru-RU"/>
        </w:rPr>
        <w:t>– поощрение и наказание работников по результат</w:t>
      </w:r>
      <w:r w:rsidRPr="00837B71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837B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977FD3" w:rsidSect="003350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984"/>
    <w:multiLevelType w:val="hybridMultilevel"/>
    <w:tmpl w:val="0786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7372"/>
    <w:multiLevelType w:val="multilevel"/>
    <w:tmpl w:val="4FD622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8E"/>
    <w:rsid w:val="000A5906"/>
    <w:rsid w:val="000C0E23"/>
    <w:rsid w:val="00194605"/>
    <w:rsid w:val="002061BE"/>
    <w:rsid w:val="002C0CE3"/>
    <w:rsid w:val="002F7024"/>
    <w:rsid w:val="003350E2"/>
    <w:rsid w:val="005460B7"/>
    <w:rsid w:val="005F79DD"/>
    <w:rsid w:val="00620C8E"/>
    <w:rsid w:val="006A6625"/>
    <w:rsid w:val="007B1080"/>
    <w:rsid w:val="00837B71"/>
    <w:rsid w:val="008D52E5"/>
    <w:rsid w:val="00977FD3"/>
    <w:rsid w:val="00996F9C"/>
    <w:rsid w:val="00AB63C7"/>
    <w:rsid w:val="00CA3CE5"/>
    <w:rsid w:val="00E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CB"/>
    <w:pPr>
      <w:ind w:left="720"/>
      <w:contextualSpacing/>
    </w:pPr>
  </w:style>
  <w:style w:type="character" w:styleId="a4">
    <w:name w:val="Hyperlink"/>
    <w:uiPriority w:val="99"/>
    <w:rsid w:val="000C0E2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C0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C0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CB"/>
    <w:pPr>
      <w:ind w:left="720"/>
      <w:contextualSpacing/>
    </w:pPr>
  </w:style>
  <w:style w:type="character" w:styleId="a4">
    <w:name w:val="Hyperlink"/>
    <w:uiPriority w:val="99"/>
    <w:rsid w:val="000C0E2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C0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C0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ysh@tomsk-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2021-03-11T03:54:00Z</cp:lastPrinted>
  <dcterms:created xsi:type="dcterms:W3CDTF">2021-03-10T08:54:00Z</dcterms:created>
  <dcterms:modified xsi:type="dcterms:W3CDTF">2021-03-11T04:05:00Z</dcterms:modified>
</cp:coreProperties>
</file>