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3914140</wp:posOffset>
            </wp:positionH>
            <wp:positionV relativeFrom="page">
              <wp:posOffset>214630</wp:posOffset>
            </wp:positionV>
            <wp:extent cx="530225" cy="664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Томская область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городской округ</w:t>
      </w:r>
    </w:p>
    <w:p>
      <w:pPr>
        <w:jc w:val="center"/>
        <w:ind w:left="26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закрытое административно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территориальное образование Северск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УПРАВЛЕНИЕ ОБРАЗОВАНИЯ АДМИНИСТРАЦИИ ЗАТО СЕВЕРСК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ПРИКАЗ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360"/>
        <w:spacing w:after="0"/>
        <w:tabs>
          <w:tab w:leader="none" w:pos="7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03.04.2020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№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21590</wp:posOffset>
                </wp:positionV>
                <wp:extent cx="14947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35pt,1.7pt" to="130.05pt,1.7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21590</wp:posOffset>
                </wp:positionV>
                <wp:extent cx="1037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35pt,1.7pt" to="490.05pt,1.7pt" o:allowincell="f" strokecolor="#000000" strokeweight="0.480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jc w:val="center"/>
        <w:ind w:left="260" w:right="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организации образовательного процесса в образовательных организациях ЗАТО Северск в условиях снижения риска распространения новой коронавирусной инфекции (COVID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исполнении Указа Президента Российской Федерации от 02.04.2020 № 239 «О мерах по обеспечению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эпидемиологического благополучия населения на территории Российский Федерации в связи с распространением новой коронавирусной инфекции (COVID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в соответствии с распоряжением Департамента общего образования Томской области от 03.04.2020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 «Об организации образовательного процесса в образовательных организациях на территории Томской области в условиях распространения новой коронавирусной инфекции (COVID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2019)» и в целях снижения риска распространения новой коронавирусной инфекции (COVID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2019) на территории ЗАТО Северск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ПРИКАЗЫВАЮ: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1200" w:hanging="230"/>
        <w:spacing w:after="0"/>
        <w:tabs>
          <w:tab w:leader="none" w:pos="12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Начать в образовательных организациях ЗАТО Северск образовательный процесс</w:t>
      </w:r>
    </w:p>
    <w:p>
      <w:pPr>
        <w:jc w:val="both"/>
        <w:ind w:left="260" w:firstLine="2"/>
        <w:spacing w:after="0" w:line="256" w:lineRule="auto"/>
        <w:tabs>
          <w:tab w:leader="none" w:pos="5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использованием электронной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среды, в том числе дистанционных образовательных технологий, с 06 апреля 2020 года по 30 апреля 2020 года включительно.</w:t>
      </w:r>
    </w:p>
    <w:p>
      <w:pPr>
        <w:spacing w:after="0" w:line="2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/>
        <w:tabs>
          <w:tab w:leader="none" w:pos="120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Руководителям общеобразовательных организаций и организаций дополнительного образования: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 обеспечить образовательный процесс с использованием электронной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среды, в том числе дистанционных образовательных технологий, в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классах общеобразовательных организаций и в образовательных организациях дополнительного образования: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принять общеобразовательной организацией и образовательной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дополнительного образования локальный акт (приказ, положение) об организации дистанционного обучения, в котором определить, в том числе порядок оказания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помощи обучающимся (индивидуальных консультаций), проведения текущего и итогового контроля по учебным дисциплинам, в срок не позднее 06 апреля 2020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определить ответственное лицо в образовательной организации, отвечающее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организацию образовательного процесса с использованием электронной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среды, в том числе дистанционных образовательных технологий;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определить ответственное лицо в образовательной организации, обеспечивающее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техническое сопровождение обучения с использованием электронной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среды, в том числе дистанционных образовательных технологий.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разместить на сайтах образовательных организаций и в АИС «Сетевой город.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Образование» локальные акты и информацию об организации образовательного процесса</w:t>
      </w:r>
    </w:p>
    <w:p>
      <w:pPr>
        <w:jc w:val="both"/>
        <w:ind w:left="260" w:firstLine="2"/>
        <w:spacing w:after="0" w:line="272" w:lineRule="auto"/>
        <w:tabs>
          <w:tab w:leader="none" w:pos="5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использованием электронной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среды, в том числе дистанционных образовательных технологий, а также режим работы образовательной</w:t>
      </w:r>
    </w:p>
    <w:p>
      <w:pPr>
        <w:sectPr>
          <w:pgSz w:w="11900" w:h="16841" w:orient="portrait"/>
          <w:cols w:equalWidth="0" w:num="1">
            <w:col w:w="9900"/>
          </w:cols>
          <w:pgMar w:left="1440" w:top="1351" w:right="566" w:bottom="321" w:gutter="0" w:footer="0" w:header="0"/>
        </w:sect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организации, расписание занятий, график проведения текущего и итогового контроля 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6) обеспечить реализацию образовательных программ начального общего, основного общего и среднего общего образования, а также дополнительного образования (для организаций дополнительного образования) в полном объеме;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организовать проведение ежедневного мониторинга школьников, обучающихся</w:t>
      </w:r>
    </w:p>
    <w:p>
      <w:pPr>
        <w:jc w:val="both"/>
        <w:ind w:left="260" w:firstLine="2"/>
        <w:spacing w:after="0"/>
        <w:tabs>
          <w:tab w:leader="none" w:pos="43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применением электронного обучения и дистанционных образовательных технологий и тех, кто по болезни временно не участвует в образовательном процессе (заболевшие обучающиеся) при реализации образовательных программ начального общего, основного общего и среднего общего образования, адаптированных образовательных программ и предоставлять информацию до 10.00 ежедневно на электронные адреса: tkondinskaya@tomsk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7.ru, mamaeva@tomsk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-7.ru;</w:t>
      </w:r>
    </w:p>
    <w:p>
      <w:pPr>
        <w:ind w:left="260" w:firstLine="710"/>
        <w:spacing w:after="0"/>
        <w:tabs>
          <w:tab w:leader="none" w:pos="1227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обеспечить организацию воспитательной работы с применением дистанционных образовательных технологий;</w:t>
      </w:r>
    </w:p>
    <w:p>
      <w:pPr>
        <w:jc w:val="both"/>
        <w:ind w:left="260" w:firstLine="710"/>
        <w:spacing w:after="0"/>
        <w:tabs>
          <w:tab w:leader="none" w:pos="1227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организовать разъяснительную работу с участниками образовательных отношений по вопросу принятия мер профилактического характера в условиях распространения новой коронавирусной инфекции (COVID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260" w:firstLine="710"/>
        <w:spacing w:after="0" w:line="239" w:lineRule="auto"/>
        <w:tabs>
          <w:tab w:leader="none" w:pos="1621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общеобразовательных организациях, реализующих адаптированные образовательные программы начального общего, основного общего, среднего общего образования: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420" w:val="left"/>
          <w:tab w:leader="none" w:pos="2840" w:val="left"/>
          <w:tab w:leader="none" w:pos="3820" w:val="left"/>
          <w:tab w:leader="none" w:pos="5260" w:val="left"/>
          <w:tab w:leader="none" w:pos="6420" w:val="left"/>
          <w:tab w:leader="none" w:pos="7060" w:val="left"/>
          <w:tab w:leader="none" w:pos="7900" w:val="left"/>
          <w:tab w:leader="none" w:pos="8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</w:t>
        <w:tab/>
        <w:t>обеспечить</w:t>
        <w:tab/>
        <w:t>работу</w:t>
        <w:tab/>
        <w:t>«дежурных</w:t>
        <w:tab/>
        <w:t>классов»</w:t>
        <w:tab/>
        <w:t>для</w:t>
        <w:tab/>
        <w:t>детей</w:t>
        <w:tab/>
        <w:t>с</w:t>
        <w:tab/>
        <w:t>инвалидностью</w:t>
      </w:r>
    </w:p>
    <w:p>
      <w:pPr>
        <w:ind w:left="260" w:firstLine="2"/>
        <w:spacing w:after="0"/>
        <w:tabs>
          <w:tab w:leader="none" w:pos="59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ограниченными возможностями здоровья с учетом запроса родителей (законных представителей), работающих в указанный период;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сформировать состав «дежурных классов» численностью не более 10 человек по письменному заявлению родителей (законных представителей) с учетом данных эпидемиологического анамнеза (информация о наличии членов семей, прибывших из зарубежных стран или находившихся в контакте с лицами, также прибывших из зарубежных</w:t>
      </w:r>
    </w:p>
    <w:p>
      <w:pPr>
        <w:ind w:left="260"/>
        <w:spacing w:after="0"/>
        <w:tabs>
          <w:tab w:leader="none" w:pos="1160" w:val="left"/>
          <w:tab w:leader="none" w:pos="1560" w:val="left"/>
          <w:tab w:leader="none" w:pos="3220" w:val="left"/>
          <w:tab w:leader="none" w:pos="6500" w:val="left"/>
          <w:tab w:leader="none" w:pos="814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стран)</w:t>
        <w:tab/>
        <w:t>с</w:t>
        <w:tab/>
        <w:t>соблюдением</w:t>
        <w:tab/>
        <w:t>противоэпидемиологических</w:t>
        <w:tab/>
        <w:t>мероприятий</w:t>
        <w:tab/>
        <w:t>в</w:t>
        <w:tab/>
        <w:t>соответствии</w:t>
      </w:r>
    </w:p>
    <w:p>
      <w:pPr>
        <w:ind w:left="260" w:firstLine="2"/>
        <w:spacing w:after="0" w:line="238" w:lineRule="auto"/>
        <w:tabs>
          <w:tab w:leader="none" w:pos="49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рекомендациями Федеральной службы по надзору в сфере защиты прав потребителей и благополучия человека от 10.03.2020 № 3853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-2020-27;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обеспечить организацию медицинского обслуживания и питания обучающихся «дежурных классов»;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предоставлять в Управление образования Администрации ЗАТО Северск информацию о потребности и функционировании «дежурных классов» до 10.00 ежедневно</w:t>
      </w:r>
    </w:p>
    <w:p>
      <w:pPr>
        <w:ind w:left="260"/>
        <w:spacing w:after="0" w:line="27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электронные адреса: tkondinskaya@tomsk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7.ru, mamaeva@tomsk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-7.ru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(приложение 1 к данному приказу).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200" w:hanging="230"/>
        <w:spacing w:after="0"/>
        <w:tabs>
          <w:tab w:leader="none" w:pos="12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Руководителям дошкольных образовательных организаций:</w:t>
      </w:r>
    </w:p>
    <w:p>
      <w:pPr>
        <w:ind w:left="1220" w:hanging="250"/>
        <w:spacing w:after="0"/>
        <w:tabs>
          <w:tab w:leader="none" w:pos="122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изучить потребность среди родителей (законных представителей), работающих</w:t>
      </w:r>
    </w:p>
    <w:p>
      <w:pPr>
        <w:jc w:val="both"/>
        <w:ind w:left="260" w:firstLine="2"/>
        <w:spacing w:after="0"/>
        <w:tabs>
          <w:tab w:leader="none" w:pos="49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 с 06 апреля 2020 года по 30 апреля 2020 года включительно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4, 5, 7, 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 Президента РФ от 02.04.2020 № 239 «О мерах по обеспечению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эпидемиологического благополучия населения на территории Российской Федерации в связи с распространением новой коронавирусной инфекции (COVID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2019)» в необходимости посещения детьми дошкольных образовательных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 w:firstLine="710"/>
        <w:spacing w:after="0"/>
        <w:tabs>
          <w:tab w:leader="none" w:pos="1227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выявленной потребности создать «дежурные группы» в дошкольных образовательных организациях с 06 апреля 2020 года по 30 апреля 2020 года включительно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260" w:firstLine="710"/>
        <w:spacing w:after="0" w:line="245" w:lineRule="auto"/>
        <w:tabs>
          <w:tab w:leader="none" w:pos="1227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сформировать состав «дежурных групп» численностью не более 10 человек преимущественно из детей, посещавших одну группу, по письменному заявлению родителей (законных представителей) с учетом данных эпидемиологического анамнеза (информация о наличии членов семей, прибывших из зарубежных стран или находившихся в контакте с лицами, также прибывших из зарубежных стран) с соблюдением противоэпидемиологических мероприятий в соответствии с рекомендациями Федеральной службы по надзору в сфере защиты прав потребителей и благополучия человека</w:t>
      </w:r>
    </w:p>
    <w:p>
      <w:pPr>
        <w:sectPr>
          <w:pgSz w:w="11900" w:h="16841" w:orient="portrait"/>
          <w:cols w:equalWidth="0" w:num="1">
            <w:col w:w="9900"/>
          </w:cols>
          <w:pgMar w:left="1440" w:top="1109" w:right="566" w:bottom="503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10.03.2020 № 02/3853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-2020-27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(форма письменного заявления приложение 2 к данному приказу)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обеспечить скользящий график работы сотрудников при организации «дежурных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групп»;</w:t>
      </w:r>
    </w:p>
    <w:p>
      <w:pPr>
        <w:ind w:left="260" w:firstLine="710"/>
        <w:spacing w:after="0"/>
        <w:tabs>
          <w:tab w:leader="none" w:pos="122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обеспечить организацию медицинского обслуживания и питания воспитанников «дежурных групп»;</w:t>
      </w:r>
    </w:p>
    <w:p>
      <w:pPr>
        <w:jc w:val="both"/>
        <w:ind w:left="260" w:firstLine="710"/>
        <w:spacing w:after="0"/>
        <w:tabs>
          <w:tab w:leader="none" w:pos="122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предоставлять в Управление образования Администрации ЗАТО Северск информацию о потребности и функционировании «дежурных групп» до 09.00 ежедневно</w:t>
      </w:r>
    </w:p>
    <w:p>
      <w:pPr>
        <w:ind w:left="260"/>
        <w:spacing w:after="0" w:line="27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электронные адреса: tkondinskaya@tomsk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-7.ru,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mamaeva@tomsk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-7.ru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данному приказу).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50" w:lineRule="auto"/>
        <w:tabs>
          <w:tab w:leader="none" w:pos="120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Директору МАУ ЗАТО Северск «РЦО» (Хлебенков В.В.) обеспечить методическое сопровождение педагогических работников и техническое сопровождение образовательного процесса с применением электронного обучения и дистанционных образовательных технологий.</w:t>
      </w:r>
    </w:p>
    <w:p>
      <w:pPr>
        <w:spacing w:after="0" w:line="2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10"/>
        <w:spacing w:after="0"/>
        <w:tabs>
          <w:tab w:leader="none" w:pos="120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Признать утратившими силу следующие приказы Управления образования Администрации ЗАТО Северск: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27.03.2020 № 122 «Об организации образовательного процесса в общеобразовательных организациях ЗАТО Северск в условиях снижения риска распространения новой коронавирусной инфекции (COVID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»;</w:t>
      </w:r>
    </w:p>
    <w:p>
      <w:pPr>
        <w:ind w:left="260" w:firstLine="708"/>
        <w:spacing w:after="0" w:line="27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27.03.2020 № 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организации режима работы в дошкольных образовательных организациях ЗАТО Северск с 30 марта по 03 апреля 2020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 за исполнением приказа возложить на заместителя начальника Управления образования по организационным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методическим вопросам Кондинскую Т.Ю.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Начальник Управления образования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О.А.Кулешова</w:t>
      </w:r>
    </w:p>
    <w:p>
      <w:pPr>
        <w:sectPr>
          <w:pgSz w:w="11900" w:h="16841" w:orient="portrait"/>
          <w:cols w:equalWidth="0" w:num="1">
            <w:col w:w="9900"/>
          </w:cols>
          <w:pgMar w:left="1440" w:top="1109" w:right="566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приказу №131 от 03.04.2020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)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Заведующему МАДОУ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</w:t>
      </w: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</w:t>
      </w: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</w:t>
      </w: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от__________________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</w:t>
      </w: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</w:t>
      </w: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Информирую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мой ребенок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ФИО ребенка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дата рождения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воспитанник группы № _____ МДОУ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адресу ____________________________________________________________________</w:t>
      </w:r>
    </w:p>
    <w:p>
      <w:pPr>
        <w:ind w:left="260" w:right="84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будет посещать детский сад с 06.04.2020г. в режиме работы «дежурных групп». Место работы родителей: 1)_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099" w:right="839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Дата_______________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820" w:space="720"/>
            <w:col w:w="3080"/>
          </w:cols>
          <w:pgMar w:left="1440" w:top="1099" w:right="839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260" w:right="8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Гарантирую, что ребенок и члены нашей семьи не прибыли из зарубежных стран и не находились в контакте с лицами, прибывшими из зарубежных стран.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</w:t>
      </w:r>
    </w:p>
    <w:sectPr>
      <w:pgSz w:w="11900" w:h="16838" w:orient="portrait"/>
      <w:cols w:equalWidth="0" w:num="1">
        <w:col w:w="9620"/>
      </w:cols>
      <w:pgMar w:left="1440" w:top="1099" w:right="8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AF1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41BB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">
    <w:nsid w:val="26E9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8"/>
    </w:lvl>
  </w:abstractNum>
  <w:abstractNum w:abstractNumId="3">
    <w:nsid w:val="1EB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BB3"/>
    <w:multiLevelType w:val="hybridMultilevel"/>
    <w:lvl w:ilvl="0">
      <w:lvlJc w:val="left"/>
      <w:lvlText w:val="с"/>
      <w:numFmt w:val="bullet"/>
      <w:start w:val="1"/>
    </w:lvl>
  </w:abstractNum>
  <w:abstractNum w:abstractNumId="5">
    <w:nsid w:val="2EA6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12D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7">
    <w:nsid w:val="153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8">
    <w:nsid w:val="7E87"/>
    <w:multiLevelType w:val="hybridMultilevel"/>
    <w:lvl w:ilvl="0">
      <w:lvlJc w:val="left"/>
      <w:lvlText w:val="%1)"/>
      <w:numFmt w:val="decimal"/>
      <w:start w:val="4"/>
    </w:lvl>
  </w:abstractNum>
  <w:abstractNum w:abstractNumId="9">
    <w:nsid w:val="390C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2020-04-06T08:32:17Z</dcterms:created>
  <dcterms:modified xsi:type="dcterms:W3CDTF">2020-04-06T08:32:17Z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