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649" w:rsidRPr="00F25649" w:rsidRDefault="00F25649" w:rsidP="00F256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649">
        <w:rPr>
          <w:rFonts w:ascii="Times New Roman" w:eastAsia="Times New Roman" w:hAnsi="Times New Roman" w:cs="Times New Roman"/>
          <w:color w:val="FF0000"/>
          <w:sz w:val="36"/>
          <w:szCs w:val="36"/>
          <w:lang w:eastAsia="ru-RU"/>
        </w:rPr>
        <w:t>Жизнь без наркотиков</w:t>
      </w:r>
    </w:p>
    <w:p w:rsidR="00F25649" w:rsidRPr="00076ABB" w:rsidRDefault="00F25649" w:rsidP="00076ABB">
      <w:pPr>
        <w:spacing w:beforeAutospacing="1" w:after="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b/>
          <w:bCs/>
          <w:sz w:val="24"/>
          <w:szCs w:val="24"/>
          <w:bdr w:val="none" w:sz="0" w:space="0" w:color="auto" w:frame="1"/>
          <w:lang w:eastAsia="ru-RU"/>
        </w:rPr>
        <w:t>Уберечь ребенка от наркотиков.</w:t>
      </w:r>
      <w:r w:rsidRPr="00076ABB">
        <w:rPr>
          <w:rFonts w:ascii="Times New Roman" w:eastAsia="Times New Roman" w:hAnsi="Times New Roman" w:cs="Times New Roman"/>
          <w:sz w:val="24"/>
          <w:szCs w:val="24"/>
          <w:lang w:eastAsia="ru-RU"/>
        </w:rPr>
        <w:t> Это, несомненно, очень важная проблема, с которой, так или иначе, сталкивается любая семья. С учетом влияния сверстников, телевидения, кино, рекламы и музыки, родителям иногда кажется, что у них почти нет шансов повлиять на выбор ребенка. На самом деле это не так. Ценности, которые вы прививаете детям в процессе взросления, станут основным сдерживающим фактором в вопросе употребления наркотиков и алкоголя в будущем.</w:t>
      </w:r>
    </w:p>
    <w:p w:rsidR="00F25649" w:rsidRPr="00076ABB" w:rsidRDefault="00F25649" w:rsidP="00076ABB">
      <w:pPr>
        <w:spacing w:before="225" w:after="225" w:line="311" w:lineRule="atLeast"/>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Для начала родителям следует обратить внимание на собственное поведение. Если вы употребляете алкоголь без меры или время от времени балуетесь наркотиками, то подаете отрицательный пример детям. Вам будет сложно убедить их не пить, не курить и не употреблять наркотики, если вы сами делаете то, от чего призываете отказаться. Подумайте, не влияет ли ваше поведение негативно на других членов вашей семьи? Алкоголь в умеренных количествах и отказ от нелегального употребления наркотиков — это шаг в правильном направлении.</w:t>
      </w:r>
    </w:p>
    <w:p w:rsidR="00F25649" w:rsidRPr="00076ABB" w:rsidRDefault="00F25649" w:rsidP="00076ABB">
      <w:pPr>
        <w:spacing w:before="225" w:after="225" w:line="311" w:lineRule="atLeast"/>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Если вы сами не употребляете алкоголь и наркотики, может показаться, что ваши дети абсолютно не подвержены этому риску. Но, к сожалению, одного хорошего примера недостаточно. Даже если в вашем доме вовсе не говорят о наркотиках и алкоголе, это не означает, что убеждения, естественные для вас, будут в точности восприняты вашими детьми. Гораздо важнее открыто обсуждать риск возникновения наркотической или алкогольной зависимости, создавать в этом отношении прочные моральные установки для детей.</w:t>
      </w:r>
    </w:p>
    <w:p w:rsidR="00F25649" w:rsidRPr="00076ABB" w:rsidRDefault="00F25649" w:rsidP="00076ABB">
      <w:pPr>
        <w:spacing w:before="225" w:after="225" w:line="240" w:lineRule="auto"/>
        <w:jc w:val="both"/>
        <w:outlineLvl w:val="1"/>
        <w:rPr>
          <w:rFonts w:ascii="Times New Roman" w:eastAsia="Times New Roman" w:hAnsi="Times New Roman" w:cs="Times New Roman"/>
          <w:b/>
          <w:bCs/>
          <w:sz w:val="24"/>
          <w:szCs w:val="24"/>
          <w:lang w:eastAsia="ru-RU"/>
        </w:rPr>
      </w:pPr>
      <w:r w:rsidRPr="00076ABB">
        <w:rPr>
          <w:rFonts w:ascii="Times New Roman" w:eastAsia="Times New Roman" w:hAnsi="Times New Roman" w:cs="Times New Roman"/>
          <w:b/>
          <w:bCs/>
          <w:sz w:val="24"/>
          <w:szCs w:val="24"/>
          <w:lang w:eastAsia="ru-RU"/>
        </w:rPr>
        <w:t>Как сохранить возможность свободного общения в семье</w:t>
      </w:r>
    </w:p>
    <w:p w:rsidR="00F25649" w:rsidRPr="00076ABB" w:rsidRDefault="00F25649" w:rsidP="00076ABB">
      <w:pPr>
        <w:spacing w:before="225" w:after="225" w:line="311" w:lineRule="atLeast"/>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Помните, что по мере того, как ваши дети взрослеют, информация о наркотиках, которую вы им даете, будет качественно меняться. Важно, чтобы сведения соответствовали их возрасту. Не стоит шокировать подробностями совсем маленьких детей.</w:t>
      </w:r>
    </w:p>
    <w:p w:rsidR="00F25649" w:rsidRPr="00076ABB" w:rsidRDefault="00F25649" w:rsidP="00076ABB">
      <w:pPr>
        <w:spacing w:before="225" w:after="225" w:line="311" w:lineRule="atLeast"/>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Начиная с дошкольного возраста, родителям следует говорить с малышами об уважении к собственному телу. Это воспитает убеждение, что в организм должны поступать только нужные вещества, дающие силу и здоровье. Убедите детей, что отравляющие вещества, моющие средства и баночки с незнакомыми лекарствами могут причинить огромный вред. Такие беседы подготавливают почву для последующих разговоров об алкоголе и наркотиках.</w:t>
      </w:r>
    </w:p>
    <w:p w:rsidR="00F25649" w:rsidRPr="00076ABB" w:rsidRDefault="00F25649" w:rsidP="00076ABB">
      <w:pPr>
        <w:spacing w:before="225" w:after="225" w:line="311" w:lineRule="atLeast"/>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 xml:space="preserve">Когда ребенок уже учится в начальной школе, сверстники начинают оказывать на него большое влияние. Именно здесь важно обратить внимание ребенка на разницу между полезными лекарствами, которые выписывает врач, и вредными веществами, которые предлагают ребята с улицы. В этом возрасте дети очень доверчивы, поэтому стоит поговорить с ребенком о том, как отстоять свое </w:t>
      </w:r>
      <w:bookmarkStart w:id="0" w:name="_GoBack"/>
      <w:bookmarkEnd w:id="0"/>
      <w:r w:rsidRPr="00076ABB">
        <w:rPr>
          <w:rFonts w:ascii="Times New Roman" w:eastAsia="Times New Roman" w:hAnsi="Times New Roman" w:cs="Times New Roman"/>
          <w:sz w:val="24"/>
          <w:szCs w:val="24"/>
          <w:lang w:eastAsia="ru-RU"/>
        </w:rPr>
        <w:t>мнение и отказаться, если кто-то будет противозаконно предлагать ему наркотики.</w:t>
      </w:r>
    </w:p>
    <w:p w:rsidR="00F25649" w:rsidRPr="00076ABB" w:rsidRDefault="00F25649" w:rsidP="00076ABB">
      <w:pPr>
        <w:spacing w:after="0"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b/>
          <w:bCs/>
          <w:color w:val="FF0000"/>
          <w:sz w:val="24"/>
          <w:szCs w:val="24"/>
          <w:lang w:eastAsia="ru-RU"/>
        </w:rPr>
        <w:t>Как говорить с детьми о наркотиках.</w:t>
      </w:r>
    </w:p>
    <w:p w:rsidR="00F25649" w:rsidRPr="00076ABB" w:rsidRDefault="00F25649" w:rsidP="00076ABB">
      <w:pPr>
        <w:spacing w:after="0"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 xml:space="preserve">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w:t>
      </w:r>
      <w:r w:rsidRPr="00076ABB">
        <w:rPr>
          <w:rFonts w:ascii="Times New Roman" w:eastAsia="Times New Roman" w:hAnsi="Times New Roman" w:cs="Times New Roman"/>
          <w:sz w:val="24"/>
          <w:szCs w:val="24"/>
          <w:lang w:eastAsia="ru-RU"/>
        </w:rPr>
        <w:lastRenderedPageBreak/>
        <w:t>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F25649" w:rsidRPr="00076ABB" w:rsidRDefault="00F25649" w:rsidP="00076A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b/>
          <w:bCs/>
          <w:sz w:val="24"/>
          <w:szCs w:val="24"/>
          <w:lang w:eastAsia="ru-RU"/>
        </w:rPr>
        <w:t>Вот некоторые рекомендации</w:t>
      </w:r>
      <w:r w:rsidRPr="00076ABB">
        <w:rPr>
          <w:rFonts w:ascii="Times New Roman" w:eastAsia="Times New Roman" w:hAnsi="Times New Roman" w:cs="Times New Roman"/>
          <w:sz w:val="24"/>
          <w:szCs w:val="24"/>
          <w:lang w:eastAsia="ru-RU"/>
        </w:rPr>
        <w:t xml:space="preserve"> того, каким образом лучше строить разговор с ребенком о наркотиках:</w:t>
      </w:r>
    </w:p>
    <w:p w:rsidR="00F25649" w:rsidRPr="00076ABB" w:rsidRDefault="00F25649" w:rsidP="00076A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F25649" w:rsidRPr="00076ABB" w:rsidRDefault="00F25649" w:rsidP="00076A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Разговор можно начать с вопроса: «Что ты слышал о наркотиках?».</w:t>
      </w:r>
    </w:p>
    <w:p w:rsidR="00F25649" w:rsidRPr="00076ABB" w:rsidRDefault="00F25649" w:rsidP="00076A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F25649" w:rsidRPr="00076ABB" w:rsidRDefault="00F25649" w:rsidP="00076A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F25649" w:rsidRPr="00076ABB" w:rsidRDefault="00F25649" w:rsidP="00076A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F25649" w:rsidRPr="00076ABB" w:rsidRDefault="00F25649" w:rsidP="00076A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F25649" w:rsidRPr="00076ABB" w:rsidRDefault="00F25649" w:rsidP="00076A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F25649" w:rsidRPr="00076ABB" w:rsidRDefault="00F25649" w:rsidP="00076A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Держите под рукой лист бумаги и ручку и позвольте ребенку записать любые возникшие в ходе беседы вопросы.</w:t>
      </w:r>
    </w:p>
    <w:p w:rsidR="00F25649" w:rsidRPr="00076ABB" w:rsidRDefault="00F25649" w:rsidP="00076A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Говорите с ребенком не про него, а с ним.</w:t>
      </w:r>
    </w:p>
    <w:p w:rsidR="00F25649" w:rsidRPr="00076ABB" w:rsidRDefault="00F25649" w:rsidP="00076A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w:t>
      </w:r>
    </w:p>
    <w:p w:rsidR="00F25649" w:rsidRPr="00076ABB" w:rsidRDefault="00F25649" w:rsidP="00076A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Когда вы свободно говорите</w:t>
      </w:r>
      <w:r w:rsidR="00076ABB">
        <w:rPr>
          <w:rFonts w:ascii="Times New Roman" w:eastAsia="Times New Roman" w:hAnsi="Times New Roman" w:cs="Times New Roman"/>
          <w:sz w:val="24"/>
          <w:szCs w:val="24"/>
          <w:lang w:eastAsia="ru-RU"/>
        </w:rPr>
        <w:t xml:space="preserve"> </w:t>
      </w:r>
      <w:r w:rsidRPr="00076ABB">
        <w:rPr>
          <w:rFonts w:ascii="Times New Roman" w:eastAsia="Times New Roman" w:hAnsi="Times New Roman" w:cs="Times New Roman"/>
          <w:sz w:val="24"/>
          <w:szCs w:val="24"/>
          <w:lang w:eastAsia="ru-RU"/>
        </w:rPr>
        <w:t>с ребенком на тему наркотиков, вы даете ему уверенность, что он всегда может обратиться за ответом именно к вам, а не к кому-то на улице.</w:t>
      </w:r>
    </w:p>
    <w:p w:rsidR="00076ABB" w:rsidRPr="00076ABB" w:rsidRDefault="00F25649" w:rsidP="00076A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w:t>
      </w:r>
    </w:p>
    <w:p w:rsidR="00F25649" w:rsidRPr="00076ABB" w:rsidRDefault="00F25649" w:rsidP="00076ABB">
      <w:pPr>
        <w:spacing w:after="0"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b/>
          <w:bCs/>
          <w:color w:val="FF0000"/>
          <w:sz w:val="24"/>
          <w:szCs w:val="24"/>
          <w:lang w:eastAsia="ru-RU"/>
        </w:rPr>
        <w:t>Общение с детьми 4 – 5 лет.</w:t>
      </w:r>
    </w:p>
    <w:p w:rsidR="00F25649" w:rsidRPr="00076ABB" w:rsidRDefault="00F25649" w:rsidP="00076ABB">
      <w:pPr>
        <w:spacing w:after="0"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 xml:space="preserve">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w:t>
      </w:r>
      <w:r w:rsidRPr="00076ABB">
        <w:rPr>
          <w:rFonts w:ascii="Times New Roman" w:eastAsia="Times New Roman" w:hAnsi="Times New Roman" w:cs="Times New Roman"/>
          <w:sz w:val="24"/>
          <w:szCs w:val="24"/>
          <w:lang w:eastAsia="ru-RU"/>
        </w:rPr>
        <w:lastRenderedPageBreak/>
        <w:t>что курение - это плохо, они еще не готовы к восприятию сложной информации об алкоголе, табаке и других наркотиках.</w:t>
      </w:r>
    </w:p>
    <w:p w:rsidR="00F25649" w:rsidRPr="00076ABB" w:rsidRDefault="00F25649" w:rsidP="00076A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r w:rsidRPr="00076ABB">
        <w:rPr>
          <w:rFonts w:ascii="Times New Roman" w:eastAsia="Times New Roman" w:hAnsi="Times New Roman" w:cs="Times New Roman"/>
          <w:sz w:val="24"/>
          <w:szCs w:val="24"/>
          <w:lang w:eastAsia="ru-RU"/>
        </w:rPr>
        <w:b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r w:rsidRPr="00076ABB">
        <w:rPr>
          <w:rFonts w:ascii="Times New Roman" w:eastAsia="Times New Roman" w:hAnsi="Times New Roman" w:cs="Times New Roman"/>
          <w:sz w:val="24"/>
          <w:szCs w:val="24"/>
          <w:lang w:eastAsia="ru-RU"/>
        </w:rPr>
        <w:br/>
        <w:t>- 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r w:rsidRPr="00076ABB">
        <w:rPr>
          <w:rFonts w:ascii="Times New Roman" w:eastAsia="Times New Roman" w:hAnsi="Times New Roman" w:cs="Times New Roman"/>
          <w:sz w:val="24"/>
          <w:szCs w:val="24"/>
          <w:lang w:eastAsia="ru-RU"/>
        </w:rPr>
        <w:br/>
        <w:t>- Поощряйте вашего ребенка следовать указаниям и задавать вопросы, если он не понимает указания.</w:t>
      </w:r>
      <w:r w:rsidRPr="00076ABB">
        <w:rPr>
          <w:rFonts w:ascii="Times New Roman" w:eastAsia="Times New Roman" w:hAnsi="Times New Roman" w:cs="Times New Roman"/>
          <w:sz w:val="24"/>
          <w:szCs w:val="24"/>
          <w:lang w:eastAsia="ru-RU"/>
        </w:rPr>
        <w:b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r w:rsidRPr="00076ABB">
        <w:rPr>
          <w:rFonts w:ascii="Times New Roman" w:eastAsia="Times New Roman" w:hAnsi="Times New Roman" w:cs="Times New Roman"/>
          <w:sz w:val="24"/>
          <w:szCs w:val="24"/>
          <w:lang w:eastAsia="ru-RU"/>
        </w:rPr>
        <w:b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r w:rsidRPr="00076ABB">
        <w:rPr>
          <w:rFonts w:ascii="Times New Roman" w:eastAsia="Times New Roman" w:hAnsi="Times New Roman" w:cs="Times New Roman"/>
          <w:sz w:val="24"/>
          <w:szCs w:val="24"/>
          <w:lang w:eastAsia="ru-RU"/>
        </w:rPr>
        <w:br/>
        <w:t>- 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F25649" w:rsidRPr="00076ABB" w:rsidRDefault="00F25649" w:rsidP="00076ABB">
      <w:pPr>
        <w:spacing w:after="0"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b/>
          <w:bCs/>
          <w:color w:val="FF0000"/>
          <w:sz w:val="24"/>
          <w:szCs w:val="24"/>
          <w:lang w:eastAsia="ru-RU"/>
        </w:rPr>
        <w:t>Общение с ребенком 5 – 8 лет.</w:t>
      </w:r>
    </w:p>
    <w:p w:rsidR="00F25649" w:rsidRPr="00076ABB" w:rsidRDefault="00F25649" w:rsidP="00076ABB">
      <w:pPr>
        <w:spacing w:after="0"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076ABB" w:rsidRDefault="00F25649" w:rsidP="00076ABB">
      <w:pPr>
        <w:spacing w:after="0"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Дети должны понимать:</w:t>
      </w:r>
    </w:p>
    <w:p w:rsidR="00F25649" w:rsidRPr="00076ABB" w:rsidRDefault="00F25649" w:rsidP="00076ABB">
      <w:pPr>
        <w:spacing w:after="0" w:line="240" w:lineRule="auto"/>
        <w:jc w:val="both"/>
        <w:rPr>
          <w:rFonts w:ascii="Times New Roman" w:eastAsia="Times New Roman" w:hAnsi="Times New Roman" w:cs="Times New Roman"/>
          <w:sz w:val="24"/>
          <w:szCs w:val="24"/>
          <w:lang w:eastAsia="ru-RU"/>
        </w:rPr>
      </w:pPr>
      <w:r w:rsidRPr="00076ABB">
        <w:rPr>
          <w:rFonts w:ascii="Times New Roman" w:eastAsia="Times New Roman" w:hAnsi="Times New Roman" w:cs="Times New Roman"/>
          <w:sz w:val="24"/>
          <w:szCs w:val="24"/>
          <w:lang w:eastAsia="ru-RU"/>
        </w:rPr>
        <w:t>- как отличаются друг от друга продукты питания, яды, лекарства и наркотики;</w:t>
      </w:r>
      <w:r w:rsidRPr="00076ABB">
        <w:rPr>
          <w:rFonts w:ascii="Times New Roman" w:eastAsia="Times New Roman" w:hAnsi="Times New Roman" w:cs="Times New Roman"/>
          <w:sz w:val="24"/>
          <w:szCs w:val="24"/>
          <w:lang w:eastAsia="ru-RU"/>
        </w:rPr>
        <w:br/>
        <w:t>-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r w:rsidRPr="00076ABB">
        <w:rPr>
          <w:rFonts w:ascii="Times New Roman" w:eastAsia="Times New Roman" w:hAnsi="Times New Roman" w:cs="Times New Roman"/>
          <w:sz w:val="24"/>
          <w:szCs w:val="24"/>
          <w:lang w:eastAsia="ru-RU"/>
        </w:rPr>
        <w:br/>
        <w:t>- почему взрослые могут пить алкоголь, а дети не могут, причем даже в небольших количествах.</w:t>
      </w:r>
    </w:p>
    <w:p w:rsidR="00E57598" w:rsidRPr="00076ABB" w:rsidRDefault="00E57598" w:rsidP="00076ABB">
      <w:pPr>
        <w:jc w:val="both"/>
        <w:rPr>
          <w:sz w:val="24"/>
          <w:szCs w:val="24"/>
        </w:rPr>
      </w:pPr>
    </w:p>
    <w:sectPr w:rsidR="00E57598" w:rsidRPr="00076A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14CF4"/>
    <w:multiLevelType w:val="multilevel"/>
    <w:tmpl w:val="CBE0E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3DD"/>
    <w:rsid w:val="00076ABB"/>
    <w:rsid w:val="009803DD"/>
    <w:rsid w:val="00E57598"/>
    <w:rsid w:val="00F25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1310</Words>
  <Characters>7472</Characters>
  <Application>Microsoft Office Word</Application>
  <DocSecurity>0</DocSecurity>
  <Lines>62</Lines>
  <Paragraphs>17</Paragraphs>
  <ScaleCrop>false</ScaleCrop>
  <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2019-08-19T07:56:00Z</dcterms:created>
  <dcterms:modified xsi:type="dcterms:W3CDTF">2019-08-19T08:00:00Z</dcterms:modified>
</cp:coreProperties>
</file>