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D2" w:rsidRDefault="008278D2" w:rsidP="008278D2">
      <w:pPr>
        <w:ind w:left="9900"/>
      </w:pPr>
      <w:r>
        <w:t>УТВЕРЖДЕН</w:t>
      </w:r>
    </w:p>
    <w:p w:rsidR="008278D2" w:rsidRDefault="008278D2" w:rsidP="008278D2">
      <w:pPr>
        <w:ind w:left="9900"/>
      </w:pPr>
      <w:proofErr w:type="gramStart"/>
      <w:r>
        <w:t>приказом</w:t>
      </w:r>
      <w:proofErr w:type="gramEnd"/>
      <w:r>
        <w:t xml:space="preserve"> МБДОУ «Детский сад № 37»</w:t>
      </w:r>
    </w:p>
    <w:p w:rsidR="008278D2" w:rsidRDefault="008278D2" w:rsidP="008278D2">
      <w:pPr>
        <w:ind w:left="9900"/>
      </w:pP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>20.0</w:t>
      </w:r>
      <w:r w:rsidRPr="001C46B8">
        <w:rPr>
          <w:u w:val="single"/>
        </w:rPr>
        <w:t>2.201</w:t>
      </w:r>
      <w:r>
        <w:rPr>
          <w:u w:val="single"/>
        </w:rPr>
        <w:t>5</w:t>
      </w:r>
      <w:r>
        <w:t xml:space="preserve"> № </w:t>
      </w:r>
      <w:r>
        <w:rPr>
          <w:u w:val="single"/>
        </w:rPr>
        <w:t>09 п/д</w:t>
      </w:r>
      <w:r>
        <w:t xml:space="preserve"> </w:t>
      </w:r>
    </w:p>
    <w:p w:rsidR="008278D2" w:rsidRDefault="008278D2" w:rsidP="008278D2">
      <w:pPr>
        <w:jc w:val="center"/>
      </w:pPr>
    </w:p>
    <w:p w:rsidR="008278D2" w:rsidRDefault="008278D2" w:rsidP="008278D2">
      <w:pPr>
        <w:jc w:val="center"/>
      </w:pPr>
      <w:bookmarkStart w:id="0" w:name="_GoBack"/>
      <w:r>
        <w:t xml:space="preserve">План мероприятий по реализации </w:t>
      </w:r>
    </w:p>
    <w:p w:rsidR="008278D2" w:rsidRDefault="008278D2" w:rsidP="008278D2">
      <w:pPr>
        <w:jc w:val="center"/>
      </w:pPr>
      <w:r>
        <w:t>Плана мероприятий («дорожной карты»)</w:t>
      </w:r>
      <w:r w:rsidRPr="00445B11">
        <w:t xml:space="preserve"> </w:t>
      </w:r>
      <w:r>
        <w:t xml:space="preserve">«Изменения в сфере дошкольного образования </w:t>
      </w:r>
    </w:p>
    <w:p w:rsidR="008278D2" w:rsidRDefault="008278D2" w:rsidP="008278D2">
      <w:pPr>
        <w:jc w:val="center"/>
      </w:pPr>
      <w:proofErr w:type="gramStart"/>
      <w:r>
        <w:t>в</w:t>
      </w:r>
      <w:proofErr w:type="gramEnd"/>
      <w:r>
        <w:t xml:space="preserve"> Муниципальном бюджетном дошкольном образовательном учреждении «Детский сад № 37» на 2015 год</w:t>
      </w:r>
    </w:p>
    <w:bookmarkEnd w:id="0"/>
    <w:p w:rsidR="008278D2" w:rsidRDefault="008278D2" w:rsidP="008278D2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72"/>
        <w:gridCol w:w="2340"/>
        <w:gridCol w:w="2700"/>
        <w:gridCol w:w="3780"/>
      </w:tblGrid>
      <w:tr w:rsidR="008278D2" w:rsidTr="00EF25F6">
        <w:tc>
          <w:tcPr>
            <w:tcW w:w="648" w:type="dxa"/>
          </w:tcPr>
          <w:p w:rsidR="008278D2" w:rsidRDefault="008278D2" w:rsidP="00EF25F6">
            <w:pPr>
              <w:jc w:val="center"/>
            </w:pPr>
            <w:r>
              <w:t>№ п/п</w:t>
            </w:r>
          </w:p>
        </w:tc>
        <w:tc>
          <w:tcPr>
            <w:tcW w:w="6372" w:type="dxa"/>
          </w:tcPr>
          <w:p w:rsidR="008278D2" w:rsidRDefault="008278D2" w:rsidP="00EF25F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40" w:type="dxa"/>
          </w:tcPr>
          <w:p w:rsidR="008278D2" w:rsidRDefault="008278D2" w:rsidP="00EF25F6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2700" w:type="dxa"/>
          </w:tcPr>
          <w:p w:rsidR="008278D2" w:rsidRDefault="008278D2" w:rsidP="00EF25F6">
            <w:pPr>
              <w:jc w:val="center"/>
            </w:pPr>
            <w:r>
              <w:t>Сроки исполнения (ориентировочные)</w:t>
            </w:r>
          </w:p>
        </w:tc>
        <w:tc>
          <w:tcPr>
            <w:tcW w:w="3780" w:type="dxa"/>
          </w:tcPr>
          <w:p w:rsidR="008278D2" w:rsidRDefault="008278D2" w:rsidP="00EF25F6">
            <w:pPr>
              <w:jc w:val="center"/>
            </w:pPr>
            <w:r>
              <w:t>Результаты</w:t>
            </w:r>
          </w:p>
        </w:tc>
      </w:tr>
      <w:tr w:rsidR="008278D2" w:rsidTr="00EF25F6">
        <w:tc>
          <w:tcPr>
            <w:tcW w:w="15840" w:type="dxa"/>
            <w:gridSpan w:val="5"/>
          </w:tcPr>
          <w:p w:rsidR="008278D2" w:rsidRPr="001C5EDF" w:rsidRDefault="008278D2" w:rsidP="00EF25F6">
            <w:pPr>
              <w:jc w:val="center"/>
            </w:pPr>
            <w:smartTag w:uri="urn:schemas-microsoft-com:office:smarttags" w:element="place">
              <w:r w:rsidRPr="004B16FC">
                <w:rPr>
                  <w:lang w:val="en-US"/>
                </w:rPr>
                <w:t>I</w:t>
              </w:r>
              <w:r>
                <w:t>.</w:t>
              </w:r>
            </w:smartTag>
            <w:r>
              <w:t> Институциональные изменения (изменения нормативной правовой базы)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t>1.1.</w:t>
            </w:r>
          </w:p>
        </w:tc>
        <w:tc>
          <w:tcPr>
            <w:tcW w:w="6372" w:type="dxa"/>
          </w:tcPr>
          <w:p w:rsidR="008278D2" w:rsidRDefault="008278D2" w:rsidP="00EF25F6">
            <w:r>
              <w:t>Провести оценку необходимости внесения изменений в действующие локальные акты МБДОУ «Детский сад № 37»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</w:t>
            </w:r>
          </w:p>
        </w:tc>
        <w:tc>
          <w:tcPr>
            <w:tcW w:w="2700" w:type="dxa"/>
          </w:tcPr>
          <w:p w:rsidR="008278D2" w:rsidRDefault="008278D2" w:rsidP="00EF25F6">
            <w:r>
              <w:t>Декабрь 2014 – март 2015 года</w:t>
            </w:r>
          </w:p>
        </w:tc>
        <w:tc>
          <w:tcPr>
            <w:tcW w:w="3780" w:type="dxa"/>
          </w:tcPr>
          <w:p w:rsidR="008278D2" w:rsidRDefault="008278D2" w:rsidP="00EF25F6">
            <w:r>
              <w:t>Внесение изменений в локальные акты МБДОУ «Детский сад № 37»</w:t>
            </w:r>
          </w:p>
        </w:tc>
      </w:tr>
      <w:tr w:rsidR="008278D2" w:rsidTr="00EF25F6">
        <w:tc>
          <w:tcPr>
            <w:tcW w:w="15840" w:type="dxa"/>
            <w:gridSpan w:val="5"/>
          </w:tcPr>
          <w:p w:rsidR="008278D2" w:rsidRPr="001C5EDF" w:rsidRDefault="008278D2" w:rsidP="00EF25F6">
            <w:pPr>
              <w:jc w:val="center"/>
            </w:pPr>
            <w:r w:rsidRPr="004B16FC">
              <w:rPr>
                <w:lang w:val="en-US"/>
              </w:rPr>
              <w:t>II</w:t>
            </w:r>
            <w:r>
              <w:t>. Реализация Плана мероприятий («дорожная карта») «Изменения в сфере дошкольного образования в МБДОУ «Детский сад № 37».</w:t>
            </w:r>
          </w:p>
        </w:tc>
      </w:tr>
      <w:tr w:rsidR="008278D2" w:rsidTr="00EF25F6">
        <w:trPr>
          <w:trHeight w:val="1653"/>
        </w:trPr>
        <w:tc>
          <w:tcPr>
            <w:tcW w:w="648" w:type="dxa"/>
          </w:tcPr>
          <w:p w:rsidR="008278D2" w:rsidRDefault="008278D2" w:rsidP="00EF25F6">
            <w:r>
              <w:t>2.1.</w:t>
            </w:r>
          </w:p>
        </w:tc>
        <w:tc>
          <w:tcPr>
            <w:tcW w:w="6372" w:type="dxa"/>
          </w:tcPr>
          <w:p w:rsidR="008278D2" w:rsidRDefault="008278D2" w:rsidP="00EF25F6">
            <w:r>
              <w:t>Разработка и утверждение Плана мероприятий по реализации Плана мероприятий («дорожной карты»)</w:t>
            </w:r>
            <w:r w:rsidRPr="00445B11">
              <w:t xml:space="preserve"> </w:t>
            </w:r>
            <w:r>
              <w:t>«Изменения в сфере дошкольного образования в МБДОУ «Детский сад № 37», на 2015 год (далее – План мероприятий на 2015 год)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Н.Н.,</w:t>
            </w:r>
          </w:p>
          <w:p w:rsidR="008278D2" w:rsidRDefault="008278D2" w:rsidP="00EF25F6">
            <w:proofErr w:type="spellStart"/>
            <w:r>
              <w:t>Дунец</w:t>
            </w:r>
            <w:proofErr w:type="spellEnd"/>
            <w:r>
              <w:t xml:space="preserve"> </w:t>
            </w:r>
            <w:proofErr w:type="gramStart"/>
            <w:r>
              <w:t>Е.Б..</w:t>
            </w:r>
            <w:proofErr w:type="gramEnd"/>
          </w:p>
          <w:p w:rsidR="008278D2" w:rsidRDefault="008278D2" w:rsidP="00EF25F6">
            <w:r>
              <w:t>Никитина Е.Б.,</w:t>
            </w:r>
          </w:p>
          <w:p w:rsidR="008278D2" w:rsidRDefault="008278D2" w:rsidP="00EF25F6">
            <w:proofErr w:type="spellStart"/>
            <w:r>
              <w:t>Шишина</w:t>
            </w:r>
            <w:proofErr w:type="spellEnd"/>
            <w:r>
              <w:t xml:space="preserve"> Ж.Ю.</w:t>
            </w:r>
          </w:p>
          <w:p w:rsidR="008278D2" w:rsidRDefault="008278D2" w:rsidP="00EF25F6"/>
        </w:tc>
        <w:tc>
          <w:tcPr>
            <w:tcW w:w="2700" w:type="dxa"/>
          </w:tcPr>
          <w:p w:rsidR="008278D2" w:rsidRDefault="008278D2" w:rsidP="00EF25F6">
            <w:r>
              <w:t>Декабрь 2014 – февраль 2015 года</w:t>
            </w:r>
          </w:p>
        </w:tc>
        <w:tc>
          <w:tcPr>
            <w:tcW w:w="3780" w:type="dxa"/>
          </w:tcPr>
          <w:p w:rsidR="008278D2" w:rsidRDefault="008278D2" w:rsidP="00EF25F6">
            <w:r>
              <w:t>Утвержденный План мероприятий на 2015 год</w:t>
            </w:r>
          </w:p>
        </w:tc>
      </w:tr>
      <w:tr w:rsidR="008278D2" w:rsidTr="00EF25F6">
        <w:trPr>
          <w:trHeight w:val="4568"/>
        </w:trPr>
        <w:tc>
          <w:tcPr>
            <w:tcW w:w="648" w:type="dxa"/>
          </w:tcPr>
          <w:p w:rsidR="008278D2" w:rsidRDefault="008278D2" w:rsidP="00EF25F6"/>
        </w:tc>
        <w:tc>
          <w:tcPr>
            <w:tcW w:w="6372" w:type="dxa"/>
          </w:tcPr>
          <w:p w:rsidR="008278D2" w:rsidRPr="005F6F14" w:rsidRDefault="008278D2" w:rsidP="00EF25F6">
            <w:pPr>
              <w:jc w:val="both"/>
            </w:pPr>
            <w:r w:rsidRPr="005F6F14">
              <w:t>Распределение средств на повышение оплаты труда педагогических работников МБДОУ в соответствии с Указом Президента Российской Федерации.</w:t>
            </w:r>
          </w:p>
          <w:p w:rsidR="008278D2" w:rsidRPr="005F6F14" w:rsidRDefault="008278D2" w:rsidP="00EF25F6">
            <w:pPr>
              <w:jc w:val="both"/>
            </w:pPr>
            <w:r w:rsidRPr="005F6F14">
              <w:t>Распределение средств (иные межбюджетные трансферты, субсидии) между педагогическими работниками МБДОУ на 2015 год на основании:</w:t>
            </w:r>
          </w:p>
          <w:p w:rsidR="008278D2" w:rsidRPr="005F6F14" w:rsidRDefault="008278D2" w:rsidP="00EF25F6">
            <w:pPr>
              <w:jc w:val="both"/>
            </w:pPr>
            <w:proofErr w:type="gramStart"/>
            <w:r w:rsidRPr="005F6F14">
              <w:t>а</w:t>
            </w:r>
            <w:proofErr w:type="gramEnd"/>
            <w:r w:rsidRPr="005F6F14">
              <w:t xml:space="preserve">) данных о среднесписочной численности работников, в отношении которых предусмотрены мероприятия по повышению среднемесячной заработной платы, с учетом уточнения численности педагогических работников в соответствии с показателями Плана мероприятий («дорожная карта»)  «Изменения в сфере дошкольного образования в МБДОУ «Детский сад № </w:t>
            </w:r>
            <w:r>
              <w:t>37</w:t>
            </w:r>
            <w:r w:rsidRPr="005F6F14">
              <w:t>»;</w:t>
            </w:r>
          </w:p>
          <w:p w:rsidR="008278D2" w:rsidRPr="005F6F14" w:rsidRDefault="008278D2" w:rsidP="00EF25F6">
            <w:pPr>
              <w:jc w:val="both"/>
            </w:pPr>
            <w:proofErr w:type="gramStart"/>
            <w:r w:rsidRPr="005F6F14">
              <w:t>б</w:t>
            </w:r>
            <w:proofErr w:type="gramEnd"/>
            <w:r w:rsidRPr="005F6F14">
              <w:t>) данных о прогнозной средней заработной плате педагогических работников, с учетом прогноза средней заработной платы в Томской области.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Н.Н.,</w:t>
            </w:r>
          </w:p>
          <w:p w:rsidR="008278D2" w:rsidRDefault="008278D2" w:rsidP="00EF25F6">
            <w:proofErr w:type="spellStart"/>
            <w:r>
              <w:t>Дунец</w:t>
            </w:r>
            <w:proofErr w:type="spellEnd"/>
            <w:r>
              <w:t xml:space="preserve"> </w:t>
            </w:r>
            <w:proofErr w:type="gramStart"/>
            <w:r>
              <w:t>Е.Б..</w:t>
            </w:r>
            <w:proofErr w:type="gramEnd"/>
          </w:p>
          <w:p w:rsidR="008278D2" w:rsidRDefault="008278D2" w:rsidP="00EF25F6">
            <w:r>
              <w:t>Никитина Е.Б.,</w:t>
            </w:r>
          </w:p>
          <w:p w:rsidR="008278D2" w:rsidRDefault="008278D2" w:rsidP="00EF25F6">
            <w:proofErr w:type="spellStart"/>
            <w:r>
              <w:t>Шишина</w:t>
            </w:r>
            <w:proofErr w:type="spellEnd"/>
            <w:r>
              <w:t xml:space="preserve"> Ж.Ю.</w:t>
            </w:r>
          </w:p>
          <w:p w:rsidR="008278D2" w:rsidRDefault="008278D2" w:rsidP="00EF25F6"/>
        </w:tc>
        <w:tc>
          <w:tcPr>
            <w:tcW w:w="2700" w:type="dxa"/>
          </w:tcPr>
          <w:p w:rsidR="008278D2" w:rsidRDefault="008278D2" w:rsidP="00EF25F6">
            <w:r>
              <w:t>2015 год</w:t>
            </w:r>
          </w:p>
        </w:tc>
        <w:tc>
          <w:tcPr>
            <w:tcW w:w="3780" w:type="dxa"/>
          </w:tcPr>
          <w:p w:rsidR="008278D2" w:rsidRDefault="008278D2" w:rsidP="00EF25F6">
            <w:r>
              <w:t xml:space="preserve">Распределение средств на доведение средней заработной платы педагогических работников 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t>2.2.</w:t>
            </w:r>
          </w:p>
        </w:tc>
        <w:tc>
          <w:tcPr>
            <w:tcW w:w="6372" w:type="dxa"/>
          </w:tcPr>
          <w:p w:rsidR="008278D2" w:rsidRDefault="008278D2" w:rsidP="00EF25F6">
            <w:pPr>
              <w:jc w:val="both"/>
            </w:pPr>
            <w:r>
              <w:t xml:space="preserve">Заключение соглашений с Управлением образования Администрации ЗАТО Северск по выполнению Плана мероприятий на 2015 год, в </w:t>
            </w:r>
            <w:proofErr w:type="gramStart"/>
            <w:r>
              <w:t>части  установления</w:t>
            </w:r>
            <w:proofErr w:type="gramEnd"/>
            <w:r>
              <w:t xml:space="preserve"> целевых показателей, включая показатели по обязательствам уровня средней заработной платы по педагогическим работникам, показатели, характеризующие проведение структурных и институциональных преобразований, а также мероприятия по сокращению неэффективных расходов.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</w:t>
            </w:r>
          </w:p>
        </w:tc>
        <w:tc>
          <w:tcPr>
            <w:tcW w:w="2700" w:type="dxa"/>
          </w:tcPr>
          <w:p w:rsidR="008278D2" w:rsidRDefault="008278D2" w:rsidP="00EF25F6">
            <w:r>
              <w:t>Июнь – октябрь 2015 года</w:t>
            </w:r>
          </w:p>
        </w:tc>
        <w:tc>
          <w:tcPr>
            <w:tcW w:w="3780" w:type="dxa"/>
          </w:tcPr>
          <w:p w:rsidR="008278D2" w:rsidRDefault="008278D2" w:rsidP="00EF25F6">
            <w:r>
              <w:t>Заключенные соглашения с УО установленные обязательства по достижению целевых показателей Плана мероприятий на 2015 год</w:t>
            </w:r>
          </w:p>
        </w:tc>
      </w:tr>
      <w:tr w:rsidR="008278D2" w:rsidTr="00EF25F6">
        <w:tc>
          <w:tcPr>
            <w:tcW w:w="15840" w:type="dxa"/>
            <w:gridSpan w:val="5"/>
          </w:tcPr>
          <w:p w:rsidR="008278D2" w:rsidRPr="00AB717F" w:rsidRDefault="008278D2" w:rsidP="00EF25F6">
            <w:pPr>
              <w:jc w:val="center"/>
            </w:pPr>
            <w:r w:rsidRPr="004B16FC">
              <w:rPr>
                <w:lang w:val="en-US"/>
              </w:rPr>
              <w:t>III</w:t>
            </w:r>
            <w:r>
              <w:t>. Повышение эффективности деятельности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t>3.1.</w:t>
            </w:r>
          </w:p>
        </w:tc>
        <w:tc>
          <w:tcPr>
            <w:tcW w:w="6372" w:type="dxa"/>
          </w:tcPr>
          <w:p w:rsidR="008278D2" w:rsidRDefault="008278D2" w:rsidP="00EF25F6">
            <w:pPr>
              <w:jc w:val="both"/>
            </w:pPr>
            <w:r>
              <w:t>Совершенствование системы показателей эффективности МБДОУ «Детский сад № 37» по основным категориям работников, показателей качества деятельности.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Н.Н.,</w:t>
            </w:r>
          </w:p>
          <w:p w:rsidR="008278D2" w:rsidRDefault="008278D2" w:rsidP="00EF25F6">
            <w:proofErr w:type="spellStart"/>
            <w:r>
              <w:t>Дунец</w:t>
            </w:r>
            <w:proofErr w:type="spellEnd"/>
            <w:r>
              <w:t xml:space="preserve"> </w:t>
            </w:r>
            <w:proofErr w:type="gramStart"/>
            <w:r>
              <w:t>Е.Б..</w:t>
            </w:r>
            <w:proofErr w:type="gramEnd"/>
          </w:p>
          <w:p w:rsidR="008278D2" w:rsidRDefault="008278D2" w:rsidP="00EF25F6">
            <w:r>
              <w:t>Никитина Е.Б.,</w:t>
            </w:r>
          </w:p>
          <w:p w:rsidR="008278D2" w:rsidRDefault="008278D2" w:rsidP="00EF25F6">
            <w:proofErr w:type="spellStart"/>
            <w:r>
              <w:t>Шишина</w:t>
            </w:r>
            <w:proofErr w:type="spellEnd"/>
            <w:r>
              <w:t xml:space="preserve"> Ж.Ю.</w:t>
            </w:r>
          </w:p>
        </w:tc>
        <w:tc>
          <w:tcPr>
            <w:tcW w:w="2700" w:type="dxa"/>
          </w:tcPr>
          <w:p w:rsidR="008278D2" w:rsidRDefault="008278D2" w:rsidP="00EF25F6">
            <w:r>
              <w:t>2015 год</w:t>
            </w:r>
          </w:p>
        </w:tc>
        <w:tc>
          <w:tcPr>
            <w:tcW w:w="3780" w:type="dxa"/>
          </w:tcPr>
          <w:p w:rsidR="008278D2" w:rsidRDefault="008278D2" w:rsidP="00EF25F6">
            <w:r>
              <w:t>Внесение изменений в систему показателей эффективности и качества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t>3.2.</w:t>
            </w:r>
          </w:p>
        </w:tc>
        <w:tc>
          <w:tcPr>
            <w:tcW w:w="6372" w:type="dxa"/>
          </w:tcPr>
          <w:p w:rsidR="008278D2" w:rsidRDefault="008278D2" w:rsidP="00EF25F6">
            <w:pPr>
              <w:jc w:val="both"/>
            </w:pPr>
            <w:r>
              <w:t>Оформление трудовых отношений с работниками МБДОУ «Детский сад № 37» при поступлении на работу.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</w:t>
            </w:r>
          </w:p>
        </w:tc>
        <w:tc>
          <w:tcPr>
            <w:tcW w:w="2700" w:type="dxa"/>
          </w:tcPr>
          <w:p w:rsidR="008278D2" w:rsidRDefault="008278D2" w:rsidP="00EF25F6">
            <w:r>
              <w:t>2015 год</w:t>
            </w:r>
          </w:p>
        </w:tc>
        <w:tc>
          <w:tcPr>
            <w:tcW w:w="3780" w:type="dxa"/>
          </w:tcPr>
          <w:p w:rsidR="008278D2" w:rsidRDefault="008278D2" w:rsidP="00EF25F6">
            <w:r>
              <w:t>Заключение «эффективных контрактов»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t>3.3.</w:t>
            </w:r>
          </w:p>
        </w:tc>
        <w:tc>
          <w:tcPr>
            <w:tcW w:w="6372" w:type="dxa"/>
          </w:tcPr>
          <w:p w:rsidR="008278D2" w:rsidRDefault="008278D2" w:rsidP="00EF25F6">
            <w:pPr>
              <w:jc w:val="both"/>
            </w:pPr>
            <w:r>
              <w:t>Анализ результатов введения моделей «эффективного контракта».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</w:t>
            </w:r>
          </w:p>
        </w:tc>
        <w:tc>
          <w:tcPr>
            <w:tcW w:w="2700" w:type="dxa"/>
          </w:tcPr>
          <w:p w:rsidR="008278D2" w:rsidRDefault="008278D2" w:rsidP="00EF25F6">
            <w:r>
              <w:t>В течение года</w:t>
            </w:r>
          </w:p>
        </w:tc>
        <w:tc>
          <w:tcPr>
            <w:tcW w:w="3780" w:type="dxa"/>
          </w:tcPr>
          <w:p w:rsidR="008278D2" w:rsidRDefault="008278D2" w:rsidP="00EF25F6">
            <w:r>
              <w:t>Отчет о результатах введения «эффективного контракта»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lastRenderedPageBreak/>
              <w:t>3.4.</w:t>
            </w:r>
          </w:p>
        </w:tc>
        <w:tc>
          <w:tcPr>
            <w:tcW w:w="6372" w:type="dxa"/>
          </w:tcPr>
          <w:p w:rsidR="008278D2" w:rsidRDefault="008278D2" w:rsidP="00EF25F6">
            <w:pPr>
              <w:jc w:val="both"/>
            </w:pPr>
            <w:r>
              <w:t>Осуществление мероприятий по независимой оценке качества работы МБДОУ «Детский сад № 37».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Н.Н.,</w:t>
            </w:r>
          </w:p>
          <w:p w:rsidR="008278D2" w:rsidRDefault="008278D2" w:rsidP="00EF25F6">
            <w:proofErr w:type="spellStart"/>
            <w:r>
              <w:t>Дунец</w:t>
            </w:r>
            <w:proofErr w:type="spellEnd"/>
            <w:r>
              <w:t xml:space="preserve"> </w:t>
            </w:r>
            <w:proofErr w:type="gramStart"/>
            <w:r>
              <w:t>Е.Б..</w:t>
            </w:r>
            <w:proofErr w:type="gramEnd"/>
          </w:p>
          <w:p w:rsidR="008278D2" w:rsidRDefault="008278D2" w:rsidP="00EF25F6">
            <w:r>
              <w:t>Никитина Е.Б.,</w:t>
            </w:r>
          </w:p>
          <w:p w:rsidR="008278D2" w:rsidRDefault="008278D2" w:rsidP="00EF25F6">
            <w:proofErr w:type="spellStart"/>
            <w:r>
              <w:t>Шишина</w:t>
            </w:r>
            <w:proofErr w:type="spellEnd"/>
            <w:r>
              <w:t xml:space="preserve"> Ж.Ю.</w:t>
            </w:r>
          </w:p>
        </w:tc>
        <w:tc>
          <w:tcPr>
            <w:tcW w:w="2700" w:type="dxa"/>
          </w:tcPr>
          <w:p w:rsidR="008278D2" w:rsidRDefault="008278D2" w:rsidP="00EF25F6">
            <w:r>
              <w:t>В течение года</w:t>
            </w:r>
          </w:p>
        </w:tc>
        <w:tc>
          <w:tcPr>
            <w:tcW w:w="3780" w:type="dxa"/>
          </w:tcPr>
          <w:p w:rsidR="008278D2" w:rsidRDefault="008278D2" w:rsidP="00EF25F6">
            <w:r>
              <w:t>Повышение информированности потребителей услуг о качестве образовательных услуг</w:t>
            </w:r>
          </w:p>
        </w:tc>
      </w:tr>
      <w:tr w:rsidR="008278D2" w:rsidTr="00EF25F6">
        <w:tc>
          <w:tcPr>
            <w:tcW w:w="15840" w:type="dxa"/>
            <w:gridSpan w:val="5"/>
          </w:tcPr>
          <w:p w:rsidR="008278D2" w:rsidRPr="00CC19BF" w:rsidRDefault="008278D2" w:rsidP="00EF25F6">
            <w:pPr>
              <w:jc w:val="center"/>
            </w:pPr>
            <w:r w:rsidRPr="004B16FC">
              <w:rPr>
                <w:lang w:val="en-US"/>
              </w:rPr>
              <w:t>IV</w:t>
            </w:r>
            <w:r>
              <w:t>. Совершенствование системы оплаты труда в МБДОУ «Детский сад № 37», в отношении работников которых предусмотрено повышение заработной платы в соответствии с Указом Президента Российской Федерации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t>4.1.</w:t>
            </w:r>
          </w:p>
        </w:tc>
        <w:tc>
          <w:tcPr>
            <w:tcW w:w="6372" w:type="dxa"/>
          </w:tcPr>
          <w:p w:rsidR="008278D2" w:rsidRDefault="008278D2" w:rsidP="00EF25F6">
            <w:pPr>
              <w:jc w:val="both"/>
            </w:pPr>
            <w:r>
              <w:t>Обеспечение дифференциации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организации не более 40%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Н.Н.,</w:t>
            </w:r>
          </w:p>
          <w:p w:rsidR="008278D2" w:rsidRDefault="008278D2" w:rsidP="00EF25F6">
            <w:proofErr w:type="spellStart"/>
            <w:r>
              <w:t>Дунец</w:t>
            </w:r>
            <w:proofErr w:type="spellEnd"/>
            <w:r>
              <w:t xml:space="preserve"> </w:t>
            </w:r>
            <w:proofErr w:type="gramStart"/>
            <w:r>
              <w:t>Е.Б..</w:t>
            </w:r>
            <w:proofErr w:type="gramEnd"/>
          </w:p>
          <w:p w:rsidR="008278D2" w:rsidRDefault="008278D2" w:rsidP="00EF25F6">
            <w:r>
              <w:t>Никитина Е.Б.,</w:t>
            </w:r>
          </w:p>
          <w:p w:rsidR="008278D2" w:rsidRDefault="008278D2" w:rsidP="00EF25F6">
            <w:proofErr w:type="spellStart"/>
            <w:r>
              <w:t>Шишина</w:t>
            </w:r>
            <w:proofErr w:type="spellEnd"/>
            <w:r>
              <w:t xml:space="preserve"> Ж.Ю.</w:t>
            </w:r>
          </w:p>
        </w:tc>
        <w:tc>
          <w:tcPr>
            <w:tcW w:w="2700" w:type="dxa"/>
          </w:tcPr>
          <w:p w:rsidR="008278D2" w:rsidRDefault="008278D2" w:rsidP="00EF25F6">
            <w:r>
              <w:t>В течение года</w:t>
            </w:r>
          </w:p>
        </w:tc>
        <w:tc>
          <w:tcPr>
            <w:tcW w:w="3780" w:type="dxa"/>
          </w:tcPr>
          <w:p w:rsidR="008278D2" w:rsidRDefault="008278D2" w:rsidP="00EF25F6">
            <w:r>
              <w:t>Достижение целевых показателей, установленных в Плане мероприятий на 2015 год.</w:t>
            </w:r>
          </w:p>
          <w:p w:rsidR="008278D2" w:rsidRDefault="008278D2" w:rsidP="00EF25F6">
            <w:r>
              <w:t>Создание условий для повышения эффективности работы</w:t>
            </w:r>
          </w:p>
        </w:tc>
      </w:tr>
      <w:tr w:rsidR="008278D2" w:rsidTr="00EF25F6">
        <w:tc>
          <w:tcPr>
            <w:tcW w:w="15840" w:type="dxa"/>
            <w:gridSpan w:val="5"/>
          </w:tcPr>
          <w:p w:rsidR="008278D2" w:rsidRPr="00C72684" w:rsidRDefault="008278D2" w:rsidP="00EF25F6">
            <w:pPr>
              <w:jc w:val="center"/>
            </w:pPr>
            <w:r w:rsidRPr="004B16FC">
              <w:rPr>
                <w:lang w:val="en-US"/>
              </w:rPr>
              <w:t>V</w:t>
            </w:r>
            <w:r>
              <w:t>. Организация информирования и мониторинга реализации Плана мероприятий на 2015 год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t>5.1.</w:t>
            </w:r>
          </w:p>
        </w:tc>
        <w:tc>
          <w:tcPr>
            <w:tcW w:w="6372" w:type="dxa"/>
          </w:tcPr>
          <w:p w:rsidR="008278D2" w:rsidRDefault="008278D2" w:rsidP="00EF25F6">
            <w:pPr>
              <w:jc w:val="both"/>
            </w:pPr>
            <w:r>
              <w:t>Организация мероприятий, обеспечивающих проведение разъяснительной работы в трудовом коллективе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Н.Н.,</w:t>
            </w:r>
          </w:p>
          <w:p w:rsidR="008278D2" w:rsidRDefault="008278D2" w:rsidP="00EF25F6">
            <w:proofErr w:type="spellStart"/>
            <w:r>
              <w:t>Дунец</w:t>
            </w:r>
            <w:proofErr w:type="spellEnd"/>
            <w:r>
              <w:t xml:space="preserve"> Е.Б.,</w:t>
            </w:r>
          </w:p>
          <w:p w:rsidR="008278D2" w:rsidRDefault="008278D2" w:rsidP="00EF25F6">
            <w:r>
              <w:t>Никитина Е.Б.,</w:t>
            </w:r>
          </w:p>
          <w:p w:rsidR="008278D2" w:rsidRDefault="008278D2" w:rsidP="00EF25F6">
            <w:proofErr w:type="spellStart"/>
            <w:r>
              <w:t>Шишина</w:t>
            </w:r>
            <w:proofErr w:type="spellEnd"/>
            <w:r>
              <w:t xml:space="preserve"> Ж.Ю.</w:t>
            </w:r>
          </w:p>
        </w:tc>
        <w:tc>
          <w:tcPr>
            <w:tcW w:w="2700" w:type="dxa"/>
          </w:tcPr>
          <w:p w:rsidR="008278D2" w:rsidRDefault="008278D2" w:rsidP="00EF25F6">
            <w:r>
              <w:t>В течение года</w:t>
            </w:r>
          </w:p>
        </w:tc>
        <w:tc>
          <w:tcPr>
            <w:tcW w:w="3780" w:type="dxa"/>
          </w:tcPr>
          <w:p w:rsidR="008278D2" w:rsidRDefault="008278D2" w:rsidP="00EF25F6">
            <w:r>
              <w:t>Подведение итогов реализации Плана мероприятий на 2015 год, информирование по уточнению подходов их реализации, постановка задач.</w:t>
            </w:r>
          </w:p>
          <w:p w:rsidR="008278D2" w:rsidRDefault="008278D2" w:rsidP="00EF25F6">
            <w:r>
              <w:t>Размещение информации на сайте МБДОУ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t>5.2.</w:t>
            </w:r>
          </w:p>
        </w:tc>
        <w:tc>
          <w:tcPr>
            <w:tcW w:w="6372" w:type="dxa"/>
          </w:tcPr>
          <w:p w:rsidR="008278D2" w:rsidRDefault="008278D2" w:rsidP="00EF25F6">
            <w:pPr>
              <w:jc w:val="both"/>
            </w:pPr>
            <w:r>
              <w:t>Обеспечение предоставления в Управление образования Администрации ЗАТО Северск:</w:t>
            </w:r>
          </w:p>
          <w:p w:rsidR="008278D2" w:rsidRDefault="008278D2" w:rsidP="00EF25F6">
            <w:pPr>
              <w:jc w:val="both"/>
            </w:pPr>
            <w:proofErr w:type="gramStart"/>
            <w:r>
              <w:t>а</w:t>
            </w:r>
            <w:proofErr w:type="gramEnd"/>
            <w:r>
              <w:t>) ежемесячной отчетности по численности и среднемесячной заработной плате педагогических работников;</w:t>
            </w:r>
          </w:p>
          <w:p w:rsidR="008278D2" w:rsidRDefault="008278D2" w:rsidP="00EF25F6">
            <w:pPr>
              <w:jc w:val="both"/>
            </w:pPr>
            <w:proofErr w:type="gramStart"/>
            <w:r>
              <w:t>б</w:t>
            </w:r>
            <w:proofErr w:type="gramEnd"/>
            <w:r>
              <w:t>) ежеквартальной формы отчета «ЗП-образование» «Сведения о численности и оплате труда работников сферы образования по категориям персонала»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</w:t>
            </w:r>
          </w:p>
          <w:p w:rsidR="008278D2" w:rsidRDefault="008278D2" w:rsidP="00EF25F6">
            <w:proofErr w:type="gramStart"/>
            <w:r>
              <w:t>специалист</w:t>
            </w:r>
            <w:proofErr w:type="gramEnd"/>
          </w:p>
          <w:p w:rsidR="008278D2" w:rsidRDefault="008278D2" w:rsidP="00EF25F6">
            <w:r>
              <w:t>МБУ «ЦБОУ»</w:t>
            </w:r>
          </w:p>
        </w:tc>
        <w:tc>
          <w:tcPr>
            <w:tcW w:w="2700" w:type="dxa"/>
          </w:tcPr>
          <w:p w:rsidR="008278D2" w:rsidRDefault="008278D2" w:rsidP="00EF25F6">
            <w:pPr>
              <w:ind w:right="-108"/>
            </w:pPr>
            <w:proofErr w:type="gramStart"/>
            <w:r>
              <w:t>а</w:t>
            </w:r>
            <w:proofErr w:type="gramEnd"/>
            <w:r>
              <w:t>) до 10 числа месяца, следующего за отчетным месяцем;</w:t>
            </w:r>
          </w:p>
          <w:p w:rsidR="008278D2" w:rsidRDefault="008278D2" w:rsidP="00EF25F6">
            <w:pPr>
              <w:ind w:right="-108"/>
            </w:pPr>
            <w:proofErr w:type="gramStart"/>
            <w:r>
              <w:t>б</w:t>
            </w:r>
            <w:proofErr w:type="gramEnd"/>
            <w:r>
              <w:t>) до 10 числа месяца, следующего за отчетным кварталом</w:t>
            </w:r>
          </w:p>
        </w:tc>
        <w:tc>
          <w:tcPr>
            <w:tcW w:w="3780" w:type="dxa"/>
          </w:tcPr>
          <w:p w:rsidR="008278D2" w:rsidRDefault="008278D2" w:rsidP="00EF25F6">
            <w:r>
              <w:t>Анализ исполнения Соглашений с УО.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t>5.3.</w:t>
            </w:r>
          </w:p>
        </w:tc>
        <w:tc>
          <w:tcPr>
            <w:tcW w:w="6372" w:type="dxa"/>
          </w:tcPr>
          <w:p w:rsidR="008278D2" w:rsidRDefault="008278D2" w:rsidP="00EF25F6">
            <w:pPr>
              <w:jc w:val="both"/>
            </w:pPr>
            <w:r>
              <w:t>Обеспечение предоставления в Управление образования Администрации ЗАТО Северск анализа форм отчета о достижении целевых показателей (индикаторов), установленных в Плане мероприятий на 2015 год, в части повышения заработной платы педагогических работников.</w:t>
            </w:r>
          </w:p>
        </w:tc>
        <w:tc>
          <w:tcPr>
            <w:tcW w:w="2340" w:type="dxa"/>
          </w:tcPr>
          <w:p w:rsidR="008278D2" w:rsidRDefault="008278D2" w:rsidP="00EF25F6">
            <w:r>
              <w:t>Китаева Н.Н.,</w:t>
            </w:r>
          </w:p>
          <w:p w:rsidR="008278D2" w:rsidRDefault="008278D2" w:rsidP="00EF25F6">
            <w:proofErr w:type="spellStart"/>
            <w:r>
              <w:t>Дунец</w:t>
            </w:r>
            <w:proofErr w:type="spellEnd"/>
            <w:r>
              <w:t xml:space="preserve"> </w:t>
            </w:r>
            <w:proofErr w:type="gramStart"/>
            <w:r>
              <w:t>Е.Б..</w:t>
            </w:r>
            <w:proofErr w:type="gramEnd"/>
          </w:p>
          <w:p w:rsidR="008278D2" w:rsidRDefault="008278D2" w:rsidP="00EF25F6">
            <w:r>
              <w:t>Никитина Е.Б.,</w:t>
            </w:r>
          </w:p>
          <w:p w:rsidR="008278D2" w:rsidRDefault="008278D2" w:rsidP="00EF25F6">
            <w:proofErr w:type="spellStart"/>
            <w:r>
              <w:t>Шишина</w:t>
            </w:r>
            <w:proofErr w:type="spellEnd"/>
            <w:r>
              <w:t xml:space="preserve"> Ж.Ю.</w:t>
            </w:r>
          </w:p>
        </w:tc>
        <w:tc>
          <w:tcPr>
            <w:tcW w:w="2700" w:type="dxa"/>
          </w:tcPr>
          <w:p w:rsidR="008278D2" w:rsidRDefault="008278D2" w:rsidP="00EF25F6">
            <w:r>
              <w:t>В течение 2015 года</w:t>
            </w:r>
          </w:p>
        </w:tc>
        <w:tc>
          <w:tcPr>
            <w:tcW w:w="3780" w:type="dxa"/>
          </w:tcPr>
          <w:p w:rsidR="008278D2" w:rsidRDefault="008278D2" w:rsidP="00EF25F6">
            <w:r>
              <w:t>Предоставление отчетов в УО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lastRenderedPageBreak/>
              <w:t>5.4.</w:t>
            </w:r>
          </w:p>
        </w:tc>
        <w:tc>
          <w:tcPr>
            <w:tcW w:w="6372" w:type="dxa"/>
          </w:tcPr>
          <w:p w:rsidR="008278D2" w:rsidRDefault="008278D2" w:rsidP="00EF25F6">
            <w:pPr>
              <w:jc w:val="both"/>
            </w:pPr>
            <w:r>
              <w:t>Проведение мониторинга реализации планов мероприятий по повышению эффективности бюджетных расходов в МБДОУ</w:t>
            </w:r>
          </w:p>
          <w:p w:rsidR="008278D2" w:rsidRDefault="008278D2" w:rsidP="00EF25F6"/>
        </w:tc>
        <w:tc>
          <w:tcPr>
            <w:tcW w:w="2340" w:type="dxa"/>
          </w:tcPr>
          <w:p w:rsidR="008278D2" w:rsidRDefault="008278D2" w:rsidP="00EF25F6">
            <w:r>
              <w:t>Китаева Н.Н.,</w:t>
            </w:r>
          </w:p>
          <w:p w:rsidR="008278D2" w:rsidRDefault="008278D2" w:rsidP="00EF25F6">
            <w:proofErr w:type="spellStart"/>
            <w:r>
              <w:t>Дунец</w:t>
            </w:r>
            <w:proofErr w:type="spellEnd"/>
            <w:r>
              <w:t xml:space="preserve"> </w:t>
            </w:r>
            <w:proofErr w:type="gramStart"/>
            <w:r>
              <w:t>Е.Б..</w:t>
            </w:r>
            <w:proofErr w:type="gramEnd"/>
          </w:p>
          <w:p w:rsidR="008278D2" w:rsidRDefault="008278D2" w:rsidP="00EF25F6">
            <w:r>
              <w:t>Никитина Е.Б.,</w:t>
            </w:r>
          </w:p>
          <w:p w:rsidR="008278D2" w:rsidRDefault="008278D2" w:rsidP="00EF25F6">
            <w:proofErr w:type="spellStart"/>
            <w:r>
              <w:t>Шишина</w:t>
            </w:r>
            <w:proofErr w:type="spellEnd"/>
            <w:r>
              <w:t xml:space="preserve"> Ж.Ю.</w:t>
            </w:r>
          </w:p>
        </w:tc>
        <w:tc>
          <w:tcPr>
            <w:tcW w:w="2700" w:type="dxa"/>
          </w:tcPr>
          <w:p w:rsidR="008278D2" w:rsidRDefault="008278D2" w:rsidP="00EF25F6">
            <w:r>
              <w:t>В течение 2015 года</w:t>
            </w:r>
          </w:p>
        </w:tc>
        <w:tc>
          <w:tcPr>
            <w:tcW w:w="3780" w:type="dxa"/>
          </w:tcPr>
          <w:p w:rsidR="008278D2" w:rsidRDefault="008278D2" w:rsidP="00EF25F6">
            <w:r>
              <w:t>Снижение неэффективных расходов в МБДОУ</w:t>
            </w:r>
          </w:p>
        </w:tc>
      </w:tr>
      <w:tr w:rsidR="008278D2" w:rsidTr="00EF25F6">
        <w:tc>
          <w:tcPr>
            <w:tcW w:w="15840" w:type="dxa"/>
            <w:gridSpan w:val="5"/>
            <w:vAlign w:val="center"/>
          </w:tcPr>
          <w:p w:rsidR="008278D2" w:rsidRDefault="008278D2" w:rsidP="00EF25F6">
            <w:pPr>
              <w:jc w:val="center"/>
            </w:pPr>
            <w:r w:rsidRPr="004B16FC">
              <w:rPr>
                <w:lang w:val="en-US"/>
              </w:rPr>
              <w:t>VI</w:t>
            </w:r>
            <w:r w:rsidRPr="00D032E5">
              <w:t xml:space="preserve">. Финансовое обеспечение Плана мероприятий («дорожной карты») «Изменения в сфере </w:t>
            </w:r>
            <w:r>
              <w:t>дошкольного образования в МБДОУ «Детский сад № 37</w:t>
            </w:r>
            <w:r w:rsidRPr="00D032E5">
              <w:t>»</w:t>
            </w:r>
          </w:p>
        </w:tc>
      </w:tr>
      <w:tr w:rsidR="008278D2" w:rsidTr="00EF25F6">
        <w:tc>
          <w:tcPr>
            <w:tcW w:w="648" w:type="dxa"/>
          </w:tcPr>
          <w:p w:rsidR="008278D2" w:rsidRDefault="008278D2" w:rsidP="00EF25F6">
            <w:r>
              <w:t>6.1.</w:t>
            </w:r>
          </w:p>
        </w:tc>
        <w:tc>
          <w:tcPr>
            <w:tcW w:w="6372" w:type="dxa"/>
          </w:tcPr>
          <w:p w:rsidR="008278D2" w:rsidRPr="008B51BE" w:rsidRDefault="008278D2" w:rsidP="00EF25F6">
            <w:pPr>
              <w:jc w:val="both"/>
            </w:pPr>
            <w:r w:rsidRPr="008B51BE">
              <w:t xml:space="preserve">Определение параметров финансового обеспечения Плана мероприятий («дорожной карты») «Изменения в сфере дошкольного образования в МБДОУ «Детский сад № 37», в части повышения заработной платы педагогических работников </w:t>
            </w:r>
          </w:p>
        </w:tc>
        <w:tc>
          <w:tcPr>
            <w:tcW w:w="2340" w:type="dxa"/>
          </w:tcPr>
          <w:p w:rsidR="008278D2" w:rsidRPr="00D032E5" w:rsidRDefault="008278D2" w:rsidP="00EF25F6">
            <w:r>
              <w:t>Китаева Н.Н.</w:t>
            </w:r>
          </w:p>
        </w:tc>
        <w:tc>
          <w:tcPr>
            <w:tcW w:w="2700" w:type="dxa"/>
          </w:tcPr>
          <w:p w:rsidR="008278D2" w:rsidRPr="00D032E5" w:rsidRDefault="008278D2" w:rsidP="00EF25F6">
            <w:r w:rsidRPr="00D032E5">
              <w:t xml:space="preserve">Июнь </w:t>
            </w:r>
            <w:r>
              <w:t xml:space="preserve">– </w:t>
            </w:r>
            <w:r w:rsidRPr="00D032E5">
              <w:t>октябрь 2015 года</w:t>
            </w:r>
          </w:p>
        </w:tc>
        <w:tc>
          <w:tcPr>
            <w:tcW w:w="3780" w:type="dxa"/>
          </w:tcPr>
          <w:p w:rsidR="008278D2" w:rsidRPr="00D032E5" w:rsidRDefault="008278D2" w:rsidP="00EF25F6">
            <w:r w:rsidRPr="00D032E5">
              <w:t>Определенные параметры финансового обеспечения</w:t>
            </w:r>
          </w:p>
        </w:tc>
      </w:tr>
    </w:tbl>
    <w:p w:rsidR="000E0309" w:rsidRDefault="000E0309"/>
    <w:sectPr w:rsidR="000E0309" w:rsidSect="00827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D2"/>
    <w:rsid w:val="000E0309"/>
    <w:rsid w:val="0082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186A5-D46C-419B-8BA4-D538B219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2017-01-26T04:53:00Z</dcterms:created>
  <dcterms:modified xsi:type="dcterms:W3CDTF">2017-01-26T04:53:00Z</dcterms:modified>
</cp:coreProperties>
</file>