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64" w:rsidRPr="00F031A6" w:rsidRDefault="00500AF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31A6">
        <w:rPr>
          <w:rFonts w:ascii="Times New Roman" w:hAnsi="Times New Roman" w:cs="Times New Roman"/>
          <w:sz w:val="28"/>
          <w:szCs w:val="28"/>
        </w:rPr>
        <w:t>Многофункциональное  пособие  «Паровозик»</w:t>
      </w:r>
    </w:p>
    <w:p w:rsidR="00500AF6" w:rsidRPr="00F031A6" w:rsidRDefault="00500AF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</w:t>
      </w:r>
    </w:p>
    <w:p w:rsidR="00500AF6" w:rsidRPr="00F031A6" w:rsidRDefault="00500AF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 xml:space="preserve">Автор Колодникова  Лариса Станиславовна, </w:t>
      </w:r>
    </w:p>
    <w:p w:rsidR="00F031A6" w:rsidRDefault="00500AF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музыкальный руководитель МБДОУ «Детский сад № 37»</w:t>
      </w:r>
      <w:r w:rsidR="00F031A6">
        <w:rPr>
          <w:rFonts w:ascii="Times New Roman" w:hAnsi="Times New Roman" w:cs="Times New Roman"/>
          <w:sz w:val="28"/>
          <w:szCs w:val="28"/>
        </w:rPr>
        <w:t>.</w:t>
      </w:r>
    </w:p>
    <w:p w:rsidR="00F031A6" w:rsidRDefault="00F031A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1A6" w:rsidRPr="00F031A6" w:rsidRDefault="00F031A6" w:rsidP="00F03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AF6" w:rsidRPr="00F02FCC" w:rsidRDefault="00F031A6" w:rsidP="00F031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2FC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E9929D" wp14:editId="1EAA80C1">
            <wp:simplePos x="0" y="0"/>
            <wp:positionH relativeFrom="margin">
              <wp:posOffset>-737235</wp:posOffset>
            </wp:positionH>
            <wp:positionV relativeFrom="margin">
              <wp:posOffset>1327785</wp:posOffset>
            </wp:positionV>
            <wp:extent cx="1981200" cy="2953385"/>
            <wp:effectExtent l="0" t="0" r="0" b="0"/>
            <wp:wrapSquare wrapText="bothSides"/>
            <wp:docPr id="1" name="Рисунок 1" descr="D:\Фото Лада Макс печать\дляЛ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Лада Макс печать\дляЛе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0" t="10115" r="-36" b="-1"/>
                    <a:stretch/>
                  </pic:blipFill>
                  <pic:spPr bwMode="auto">
                    <a:xfrm>
                      <a:off x="0" y="0"/>
                      <a:ext cx="198120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FCC" w:rsidRPr="00F02FC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D1FD1" w:rsidRPr="00F02FCC">
        <w:rPr>
          <w:rFonts w:ascii="Times New Roman" w:hAnsi="Times New Roman" w:cs="Times New Roman"/>
          <w:b/>
          <w:i/>
          <w:sz w:val="28"/>
          <w:szCs w:val="28"/>
        </w:rPr>
        <w:t>Развитие игровой  деятельности</w:t>
      </w:r>
      <w:r w:rsidR="00500AF6" w:rsidRPr="00F02F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00AF6" w:rsidRPr="00920105" w:rsidRDefault="00500AF6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Данное пособие способствует :</w:t>
      </w:r>
      <w:r w:rsidR="004D1FD1" w:rsidRPr="00F031A6">
        <w:rPr>
          <w:rFonts w:ascii="Times New Roman" w:hAnsi="Times New Roman" w:cs="Times New Roman"/>
          <w:sz w:val="28"/>
          <w:szCs w:val="28"/>
        </w:rPr>
        <w:t xml:space="preserve"> </w:t>
      </w:r>
      <w:r w:rsidR="004D1FD1" w:rsidRPr="00920105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( см. От рождения до школы с.203)</w:t>
      </w:r>
    </w:p>
    <w:p w:rsidR="00500AF6" w:rsidRPr="00F031A6" w:rsidRDefault="00500AF6" w:rsidP="00F031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Созданию условий для развития игровой деятельности;</w:t>
      </w:r>
    </w:p>
    <w:p w:rsidR="00F031A6" w:rsidRDefault="00500AF6" w:rsidP="00F031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Формированию у детей стойкой мотивации к игровой деятельности;</w:t>
      </w:r>
    </w:p>
    <w:p w:rsidR="00F031A6" w:rsidRDefault="00500AF6" w:rsidP="00F031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sz w:val="28"/>
          <w:szCs w:val="28"/>
        </w:rPr>
        <w:t>Форми</w:t>
      </w:r>
      <w:r w:rsidR="004D1FD1" w:rsidRPr="00F031A6">
        <w:rPr>
          <w:rFonts w:ascii="Times New Roman" w:hAnsi="Times New Roman" w:cs="Times New Roman"/>
          <w:sz w:val="28"/>
          <w:szCs w:val="28"/>
        </w:rPr>
        <w:t>рованию игровых умений, культурных форм игры.</w:t>
      </w:r>
    </w:p>
    <w:p w:rsidR="00F031A6" w:rsidRPr="0059762C" w:rsidRDefault="004D1FD1" w:rsidP="005976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2C">
        <w:rPr>
          <w:rFonts w:ascii="Times New Roman" w:hAnsi="Times New Roman" w:cs="Times New Roman"/>
          <w:sz w:val="28"/>
          <w:szCs w:val="28"/>
        </w:rPr>
        <w:t>Всестороннему воспитанию и гармоничному развитию детей  в игре (эмоционально-нравственному, умственному, физическому,  художественно-эстетическому и социально-коммуникативному)</w:t>
      </w:r>
    </w:p>
    <w:p w:rsidR="00F031A6" w:rsidRPr="0059762C" w:rsidRDefault="0059762C" w:rsidP="005976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="004D1FD1" w:rsidRPr="0059762C">
        <w:rPr>
          <w:rFonts w:ascii="Times New Roman" w:hAnsi="Times New Roman" w:cs="Times New Roman"/>
          <w:sz w:val="28"/>
          <w:szCs w:val="28"/>
        </w:rPr>
        <w:t xml:space="preserve"> творчества, инициативы;</w:t>
      </w:r>
    </w:p>
    <w:p w:rsidR="004D1FD1" w:rsidRPr="0059762C" w:rsidRDefault="0059762C" w:rsidP="005976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2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D1FD1" w:rsidRPr="0059762C">
        <w:rPr>
          <w:rFonts w:ascii="Times New Roman" w:hAnsi="Times New Roman" w:cs="Times New Roman"/>
          <w:sz w:val="28"/>
          <w:szCs w:val="28"/>
        </w:rPr>
        <w:t xml:space="preserve">доброжелательного отношения к </w:t>
      </w:r>
      <w:r w:rsidR="00F031A6" w:rsidRPr="0059762C">
        <w:rPr>
          <w:rFonts w:ascii="Times New Roman" w:hAnsi="Times New Roman" w:cs="Times New Roman"/>
          <w:sz w:val="28"/>
          <w:szCs w:val="28"/>
        </w:rPr>
        <w:t xml:space="preserve">  </w:t>
      </w:r>
      <w:r w:rsidR="004D1FD1" w:rsidRPr="0059762C">
        <w:rPr>
          <w:rFonts w:ascii="Times New Roman" w:hAnsi="Times New Roman" w:cs="Times New Roman"/>
          <w:sz w:val="28"/>
          <w:szCs w:val="28"/>
        </w:rPr>
        <w:t>сверстникам, умения взаимодействовать, договариваться.</w:t>
      </w:r>
    </w:p>
    <w:p w:rsidR="004D1FD1" w:rsidRPr="00F031A6" w:rsidRDefault="004D1FD1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31A6" w:rsidRPr="00F031A6" w:rsidRDefault="00F031A6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D1" w:rsidRPr="00CC59E4" w:rsidRDefault="004D1FD1" w:rsidP="00F031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</w:t>
      </w:r>
      <w:r w:rsidR="00F248DE" w:rsidRPr="00F031A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248DE" w:rsidRPr="00CC59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музыкальная деятельность</w:t>
      </w:r>
      <w:r w:rsidRPr="00CC59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626E24" w:rsidRPr="00CC59E4" w:rsidRDefault="00626E24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2FCC" w:rsidRDefault="00626E24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F031A6">
        <w:rPr>
          <w:rFonts w:ascii="Times New Roman" w:hAnsi="Times New Roman" w:cs="Times New Roman"/>
          <w:i/>
          <w:sz w:val="28"/>
          <w:szCs w:val="28"/>
        </w:rPr>
        <w:t>:</w:t>
      </w:r>
      <w:r w:rsidR="00653CE7" w:rsidRPr="00F031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E24" w:rsidRPr="00F02FCC" w:rsidRDefault="00626E24" w:rsidP="00096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к музыкальному искусству;  развитие  предпосылок  ценностно-смыслового восприятия и понимания  музыкального искусства, образных представлений, художественно –творческих способностей. </w:t>
      </w:r>
    </w:p>
    <w:p w:rsidR="00E324C6" w:rsidRPr="00F02FCC" w:rsidRDefault="00626E24" w:rsidP="00096D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FCC">
        <w:rPr>
          <w:rFonts w:ascii="Times New Roman" w:hAnsi="Times New Roman" w:cs="Times New Roman"/>
          <w:sz w:val="28"/>
          <w:szCs w:val="28"/>
        </w:rPr>
        <w:t xml:space="preserve">Формирование основ музыкальной культуры, ознакомление с элементарными </w:t>
      </w:r>
      <w:r w:rsidR="00F02FCC">
        <w:rPr>
          <w:rFonts w:ascii="Times New Roman" w:hAnsi="Times New Roman" w:cs="Times New Roman"/>
          <w:sz w:val="28"/>
          <w:szCs w:val="28"/>
        </w:rPr>
        <w:t>музыкальными понятиями, жанрами.</w:t>
      </w:r>
    </w:p>
    <w:p w:rsidR="00626E24" w:rsidRPr="00F02FCC" w:rsidRDefault="00626E24" w:rsidP="00096D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FCC">
        <w:rPr>
          <w:rFonts w:ascii="Times New Roman" w:hAnsi="Times New Roman" w:cs="Times New Roman"/>
          <w:sz w:val="28"/>
          <w:szCs w:val="28"/>
        </w:rPr>
        <w:t>Развитие музыкальных способностей</w:t>
      </w:r>
      <w:r w:rsidR="00653CE7" w:rsidRPr="00F02FCC">
        <w:rPr>
          <w:rFonts w:ascii="Times New Roman" w:hAnsi="Times New Roman" w:cs="Times New Roman"/>
          <w:sz w:val="28"/>
          <w:szCs w:val="28"/>
        </w:rPr>
        <w:t>: поэтического и музыкального слуха, чувства ритма, музыкальной памяти; формирование песенного, музыкального вкуса.</w:t>
      </w:r>
    </w:p>
    <w:p w:rsidR="0023770B" w:rsidRPr="00096D93" w:rsidRDefault="00626E24" w:rsidP="00F031A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96D93">
        <w:rPr>
          <w:rFonts w:ascii="Times New Roman" w:hAnsi="Times New Roman" w:cs="Times New Roman"/>
          <w:sz w:val="28"/>
          <w:szCs w:val="28"/>
        </w:rPr>
        <w:t>Формирование интереса к музыкальн</w:t>
      </w:r>
      <w:r w:rsidR="00653CE7" w:rsidRPr="00096D93">
        <w:rPr>
          <w:rFonts w:ascii="Times New Roman" w:hAnsi="Times New Roman" w:cs="Times New Roman"/>
          <w:sz w:val="28"/>
          <w:szCs w:val="28"/>
        </w:rPr>
        <w:t>о</w:t>
      </w:r>
      <w:r w:rsidR="00F02FCC" w:rsidRPr="00096D93">
        <w:rPr>
          <w:rFonts w:ascii="Times New Roman" w:hAnsi="Times New Roman" w:cs="Times New Roman"/>
          <w:sz w:val="28"/>
          <w:szCs w:val="28"/>
        </w:rPr>
        <w:t xml:space="preserve"> </w:t>
      </w:r>
      <w:r w:rsidR="00653CE7" w:rsidRPr="00096D93">
        <w:rPr>
          <w:rFonts w:ascii="Times New Roman" w:hAnsi="Times New Roman" w:cs="Times New Roman"/>
          <w:sz w:val="28"/>
          <w:szCs w:val="28"/>
        </w:rPr>
        <w:t>-</w:t>
      </w:r>
      <w:r w:rsidRPr="00096D93">
        <w:rPr>
          <w:rFonts w:ascii="Times New Roman" w:hAnsi="Times New Roman" w:cs="Times New Roman"/>
          <w:sz w:val="28"/>
          <w:szCs w:val="28"/>
        </w:rPr>
        <w:t xml:space="preserve"> </w:t>
      </w:r>
      <w:r w:rsidR="00653CE7" w:rsidRPr="00096D93">
        <w:rPr>
          <w:rFonts w:ascii="Times New Roman" w:hAnsi="Times New Roman" w:cs="Times New Roman"/>
          <w:sz w:val="28"/>
          <w:szCs w:val="28"/>
        </w:rPr>
        <w:t xml:space="preserve">художественной и </w:t>
      </w:r>
      <w:r w:rsidRPr="00096D93">
        <w:rPr>
          <w:rFonts w:ascii="Times New Roman" w:hAnsi="Times New Roman" w:cs="Times New Roman"/>
          <w:sz w:val="28"/>
          <w:szCs w:val="28"/>
        </w:rPr>
        <w:t>игровой деятельности, удовлетворение потребности в самовыражении.</w:t>
      </w:r>
    </w:p>
    <w:p w:rsidR="00096D93" w:rsidRPr="00096D93" w:rsidRDefault="00096D93" w:rsidP="00C07A2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3770B" w:rsidRDefault="0023770B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3770B" w:rsidRPr="00F031A6" w:rsidRDefault="0023770B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F3147" w:rsidRPr="00096D93" w:rsidRDefault="00096D93" w:rsidP="00096D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Pr="00096D93">
        <w:rPr>
          <w:rFonts w:ascii="Times New Roman" w:eastAsia="Calibri" w:hAnsi="Times New Roman" w:cs="Times New Roman"/>
          <w:b/>
          <w:i/>
          <w:sz w:val="28"/>
          <w:szCs w:val="28"/>
        </w:rPr>
        <w:t>римеры возможных вариантов использования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пособия «Паровозик»</w:t>
      </w:r>
    </w:p>
    <w:tbl>
      <w:tblPr>
        <w:tblStyle w:val="a4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60"/>
        <w:gridCol w:w="1969"/>
        <w:gridCol w:w="2551"/>
        <w:gridCol w:w="3261"/>
      </w:tblGrid>
      <w:tr w:rsidR="001F3147" w:rsidRPr="00F031A6" w:rsidTr="00096D93">
        <w:tc>
          <w:tcPr>
            <w:tcW w:w="3560" w:type="dxa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1F3147" w:rsidRPr="00F031A6" w:rsidRDefault="00096D93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</w:t>
            </w:r>
            <w:r w:rsidR="001F3147" w:rsidRPr="00F031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писание</w:t>
            </w:r>
          </w:p>
        </w:tc>
        <w:tc>
          <w:tcPr>
            <w:tcW w:w="3261" w:type="dxa"/>
          </w:tcPr>
          <w:p w:rsidR="001F3147" w:rsidRPr="00096D93" w:rsidRDefault="00096D93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96D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</w:t>
            </w:r>
            <w:r w:rsidR="001F3147" w:rsidRPr="00096D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етодич</w:t>
            </w:r>
            <w:r w:rsidR="001F3147" w:rsidRPr="00096D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еские рекомендации</w:t>
            </w:r>
          </w:p>
        </w:tc>
      </w:tr>
      <w:tr w:rsidR="001F3147" w:rsidRPr="00F031A6" w:rsidTr="00096D93">
        <w:tc>
          <w:tcPr>
            <w:tcW w:w="11341" w:type="dxa"/>
            <w:gridSpan w:val="4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F3147" w:rsidRPr="00F031A6" w:rsidRDefault="001F3147" w:rsidP="00F031A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дидактическая  игра «Узнай музыкальный инструмент»</w:t>
            </w:r>
          </w:p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3147" w:rsidRPr="00F031A6" w:rsidTr="00096D93">
        <w:tc>
          <w:tcPr>
            <w:tcW w:w="3560" w:type="dxa"/>
          </w:tcPr>
          <w:p w:rsidR="001F3147" w:rsidRDefault="001F3147" w:rsidP="00EB68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683E" w:rsidRDefault="00EB683E" w:rsidP="00EB68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7783" cy="1572915"/>
                  <wp:effectExtent l="0" t="0" r="0" b="8255"/>
                  <wp:docPr id="5" name="Рисунок 5" descr="D:\Документация\Предметно-развивающая среда по ФГОС\DSCF4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кументация\Предметно-развивающая среда по ФГОС\DSCF4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424" cy="157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DE0" w:rsidRDefault="006C5DE0" w:rsidP="00EB68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Pr="00F031A6" w:rsidRDefault="006C5DE0" w:rsidP="00EB68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69" w:type="dxa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Развитие тембрового восприятия</w:t>
            </w:r>
          </w:p>
        </w:tc>
        <w:tc>
          <w:tcPr>
            <w:tcW w:w="2551" w:type="dxa"/>
          </w:tcPr>
          <w:p w:rsidR="001F3147" w:rsidRPr="00F031A6" w:rsidRDefault="001F3147" w:rsidP="00096D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В плоскостные кармашки вагончиков вкладываются карточки с изображением музыкальных инструментов. Педагог надевает на себя пособие, а вагончики с вложенными карточками надевают 4 ребенка группы. Педагог включает в записи  звучание данных инструментов, дети должны узнать, какому из инструментов принадлежит звучащий фрагмент и выбрать себе соответствующий вагончик с картинкой –инструментом..</w:t>
            </w:r>
          </w:p>
        </w:tc>
        <w:tc>
          <w:tcPr>
            <w:tcW w:w="3261" w:type="dxa"/>
          </w:tcPr>
          <w:p w:rsidR="001F3147" w:rsidRPr="00F031A6" w:rsidRDefault="001F3147" w:rsidP="00F0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 инструментами можно менять в соответствии с возрастными особенностями детей. </w:t>
            </w:r>
          </w:p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Как вариант игры: использование детских музыкальных  инструментов. Ребенку предлагают  найти музыкальный инструмент, соответствующий вложенной картинке, придумать и  сыграть на нем несложную  мелодию или ритмический рисунок.</w:t>
            </w:r>
          </w:p>
        </w:tc>
      </w:tr>
      <w:tr w:rsidR="001F3147" w:rsidRPr="00F031A6" w:rsidTr="00096D93">
        <w:tc>
          <w:tcPr>
            <w:tcW w:w="11341" w:type="dxa"/>
            <w:gridSpan w:val="4"/>
          </w:tcPr>
          <w:p w:rsidR="001F3147" w:rsidRPr="00F031A6" w:rsidRDefault="001F3147" w:rsidP="00096D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Музыкально-двигательная игра «Паровозик»</w:t>
            </w:r>
          </w:p>
        </w:tc>
      </w:tr>
      <w:tr w:rsidR="001F3147" w:rsidRPr="00F031A6" w:rsidTr="00096D93">
        <w:tc>
          <w:tcPr>
            <w:tcW w:w="3560" w:type="dxa"/>
          </w:tcPr>
          <w:p w:rsidR="001F3147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492CC6" w:rsidRDefault="00492CC6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492CC6" w:rsidRPr="00F031A6" w:rsidRDefault="00492CC6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82374" cy="1506071"/>
                  <wp:effectExtent l="0" t="0" r="0" b="0"/>
                  <wp:docPr id="3" name="Рисунок 3" descr="D:\Документация\Предметно-развивающая среда по ФГОС\DSCF4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ация\Предметно-развивающая среда по ФГОС\DSCF4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51" cy="150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темпового восприятия, координации, внимания, ориентировки в пространстве.</w:t>
            </w:r>
          </w:p>
        </w:tc>
        <w:tc>
          <w:tcPr>
            <w:tcW w:w="2551" w:type="dxa"/>
          </w:tcPr>
          <w:p w:rsidR="001F3147" w:rsidRPr="00F031A6" w:rsidRDefault="001F3147" w:rsidP="00096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 xml:space="preserve">Звучит  в записи музыкальная игра «Паровозик» цикл «Веселые уроки» (слова и музыка Е. Железновой) . Дети  встают за ведущим Паровозиком, </w:t>
            </w: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двигаются в соответствии с изменяющимся темпом музыки , ускоряя и замедляя движение. Вариант для старшего возраста: Паровозик движется по залу в разных направлениях, дети должны повторять направление движения в заданных темпах.</w:t>
            </w:r>
          </w:p>
          <w:p w:rsidR="001F3147" w:rsidRPr="00F031A6" w:rsidRDefault="001F3147" w:rsidP="00096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«Паровозик, отъезжая от вокзала, не спешит.</w:t>
            </w:r>
          </w:p>
          <w:p w:rsidR="001F3147" w:rsidRPr="00F031A6" w:rsidRDefault="001F3147" w:rsidP="00096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А потом быстрее едет, машинист в рожок трубит.</w:t>
            </w:r>
          </w:p>
          <w:p w:rsidR="001F3147" w:rsidRPr="00F031A6" w:rsidRDefault="001F3147" w:rsidP="00096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А потом, потом, как птица, паровозик быстро мчится.</w:t>
            </w:r>
          </w:p>
          <w:p w:rsidR="001F3147" w:rsidRPr="00F031A6" w:rsidRDefault="001F3147" w:rsidP="00096D9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Постепенно ход замедлит и совсем затормозит.»</w:t>
            </w:r>
          </w:p>
        </w:tc>
        <w:tc>
          <w:tcPr>
            <w:tcW w:w="3261" w:type="dxa"/>
          </w:tcPr>
          <w:p w:rsidR="001F3147" w:rsidRPr="00F031A6" w:rsidRDefault="001F3147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 внимание на выразительность  и согласованность образных движений, выполняемых детьми. Следить, чтобы ребенок- Паровозик не резко менял направление движения.</w:t>
            </w:r>
          </w:p>
        </w:tc>
      </w:tr>
      <w:tr w:rsidR="00F031A6" w:rsidRPr="00F031A6" w:rsidTr="00096D93">
        <w:tc>
          <w:tcPr>
            <w:tcW w:w="11341" w:type="dxa"/>
            <w:gridSpan w:val="4"/>
          </w:tcPr>
          <w:p w:rsidR="00F031A6" w:rsidRPr="00F031A6" w:rsidRDefault="00F031A6" w:rsidP="00F031A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 дидактическая игра «Потанцуй со мной, дружок!»</w:t>
            </w:r>
          </w:p>
        </w:tc>
      </w:tr>
      <w:tr w:rsidR="001F3147" w:rsidRPr="00F031A6" w:rsidTr="00096D93">
        <w:tc>
          <w:tcPr>
            <w:tcW w:w="3560" w:type="dxa"/>
          </w:tcPr>
          <w:p w:rsidR="00492CC6" w:rsidRDefault="00492CC6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492CC6" w:rsidRDefault="00492CC6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:rsidR="001F3147" w:rsidRDefault="006062E3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2481" cy="1486460"/>
                  <wp:effectExtent l="0" t="0" r="0" b="0"/>
                  <wp:docPr id="2" name="Рисунок 2" descr="D:\Документация\Предметно-развивающая среда по ФГОС\DSCF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ация\Предметно-развивающая среда по ФГОС\DSCF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87" cy="148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83E" w:rsidRDefault="00EB683E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683E" w:rsidRDefault="00EB683E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683E" w:rsidRDefault="00EB683E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683E" w:rsidRDefault="00EB683E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B683E" w:rsidRPr="00F031A6" w:rsidRDefault="00EB683E" w:rsidP="00EB683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59877" cy="1544491"/>
                  <wp:effectExtent l="0" t="0" r="0" b="0"/>
                  <wp:docPr id="4" name="Рисунок 4" descr="D:\Документация\Предметно-развивающая среда по ФГОС\DSCF4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кументация\Предметно-развивающая среда по ФГОС\DSCF4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30" cy="155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1F3147" w:rsidRPr="00F031A6" w:rsidRDefault="00F031A6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детского танцевального творчества, Удовлетворение  потребности в самовыражении.</w:t>
            </w:r>
          </w:p>
        </w:tc>
        <w:tc>
          <w:tcPr>
            <w:tcW w:w="2551" w:type="dxa"/>
          </w:tcPr>
          <w:p w:rsidR="0023770B" w:rsidRDefault="0023770B" w:rsidP="00F0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 xml:space="preserve">«Паровозик» привозит в цветных вагончиках атрибуты (или картинки с атрибутами) для танца: например, платочек, колокольчик (, погремушку, маракас), веночек,  султанчики. Дети делятся на </w:t>
            </w: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команды, выбирают атрибуты для танца, придумывают простые танцевальные движения, которые выполняют под легкую ритмичную музыку  по выбору </w:t>
            </w:r>
          </w:p>
          <w:p w:rsidR="001F3147" w:rsidRDefault="0023770B" w:rsidP="00F0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t>педагога.</w:t>
            </w:r>
          </w:p>
          <w:p w:rsidR="0023770B" w:rsidRPr="00F031A6" w:rsidRDefault="0023770B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1F3147" w:rsidRPr="00F031A6" w:rsidRDefault="0023770B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03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 вспомнить и обсудить  с детьми варианты движений с атрибутами.</w:t>
            </w:r>
          </w:p>
        </w:tc>
      </w:tr>
      <w:tr w:rsidR="0023770B" w:rsidRPr="00F031A6" w:rsidTr="00096D93">
        <w:tc>
          <w:tcPr>
            <w:tcW w:w="11341" w:type="dxa"/>
            <w:gridSpan w:val="4"/>
          </w:tcPr>
          <w:p w:rsidR="0023770B" w:rsidRPr="00F031A6" w:rsidRDefault="0023770B" w:rsidP="00096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Игра-занятие  «</w:t>
            </w:r>
            <w:r w:rsidR="00096D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 себе режиссер</w:t>
            </w:r>
            <w:r w:rsidRPr="00F031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!»</w:t>
            </w:r>
          </w:p>
        </w:tc>
      </w:tr>
      <w:tr w:rsidR="0023770B" w:rsidRPr="00F031A6" w:rsidTr="00096D93">
        <w:tc>
          <w:tcPr>
            <w:tcW w:w="3560" w:type="dxa"/>
          </w:tcPr>
          <w:p w:rsidR="0023770B" w:rsidRDefault="0023770B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0058" cy="1567122"/>
                  <wp:effectExtent l="0" t="0" r="5715" b="0"/>
                  <wp:docPr id="7" name="Рисунок 7" descr="D:\Документация\Предметно-развивающая среда по ФГОС\DSCF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кументация\Предметно-развивающая среда по ФГОС\DSCF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987" cy="156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C5DE0" w:rsidRPr="00F031A6" w:rsidRDefault="006C5DE0" w:rsidP="00F031A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7825" cy="1655425"/>
                  <wp:effectExtent l="0" t="0" r="2540" b="2540"/>
                  <wp:docPr id="6" name="Рисунок 6" descr="D:\Документация\Предметно-развивающая среда по ФГОС\DSCF4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ация\Предметно-развивающая среда по ФГОС\DSCF4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52" cy="16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23770B" w:rsidRPr="0023770B" w:rsidRDefault="0023770B" w:rsidP="0023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70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музыкально-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деятельности,</w:t>
            </w:r>
            <w:r w:rsidRPr="0023770B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инициативы.</w:t>
            </w:r>
          </w:p>
        </w:tc>
        <w:tc>
          <w:tcPr>
            <w:tcW w:w="2551" w:type="dxa"/>
          </w:tcPr>
          <w:p w:rsidR="0023770B" w:rsidRPr="0023770B" w:rsidRDefault="0023770B" w:rsidP="0023770B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Детям предлагается возможность самостоятельно выбрать последовательность видов деятельности на занятии. Для этого в кармашки вагончиков вкладываются карточки с изображением вида деятельности (пение, марш, музицирование, игровой атрибут и т.п.) Дети вагончики располагаются по «станциям» (частям зала), дети выстраиваются за Паровозиком –ведущим и отправляются в путешествие по музыкальным станциям, выполняя игровые </w:t>
            </w:r>
            <w:r w:rsidRPr="002377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музыкальные задания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3770B">
              <w:rPr>
                <w:rFonts w:ascii="Times New Roman" w:eastAsia="Calibri" w:hAnsi="Times New Roman" w:cs="Times New Roman"/>
                <w:sz w:val="28"/>
                <w:szCs w:val="28"/>
              </w:rPr>
              <w:t>вагончиков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37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23770B" w:rsidRPr="00F031A6" w:rsidRDefault="0023770B" w:rsidP="00F0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3770B" w:rsidRPr="00F031A6" w:rsidRDefault="0023770B" w:rsidP="00F03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должен быть готов к спонтанному выбору музыкальной деятельности. Материал (атрибуты и т.п.) должен быть заранее удобно расположен в зале.</w:t>
            </w:r>
          </w:p>
        </w:tc>
      </w:tr>
    </w:tbl>
    <w:p w:rsidR="00920105" w:rsidRDefault="00D66A9C" w:rsidP="009201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31A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Возможные варианты использования:</w:t>
      </w:r>
    </w:p>
    <w:p w:rsidR="00D66A9C" w:rsidRPr="00CC4CD6" w:rsidRDefault="00CC4CD6" w:rsidP="00CC4CD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60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Непосредственная организованная</w:t>
      </w:r>
      <w:r w:rsidR="00F160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160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0105" w:rsidRPr="00CC4CD6">
        <w:rPr>
          <w:rFonts w:ascii="Times New Roman" w:eastAsia="Calibri" w:hAnsi="Times New Roman" w:cs="Times New Roman"/>
          <w:sz w:val="24"/>
          <w:szCs w:val="24"/>
        </w:rPr>
        <w:t xml:space="preserve">музыкальная </w:t>
      </w:r>
      <w:r w:rsidR="00D66A9C" w:rsidRPr="00CC4CD6">
        <w:rPr>
          <w:rFonts w:ascii="Times New Roman" w:eastAsia="Calibri" w:hAnsi="Times New Roman" w:cs="Times New Roman"/>
          <w:sz w:val="24"/>
          <w:szCs w:val="24"/>
        </w:rPr>
        <w:t xml:space="preserve"> деятельность;</w:t>
      </w:r>
    </w:p>
    <w:p w:rsidR="00920105" w:rsidRPr="00CC4CD6" w:rsidRDefault="00C07A26" w:rsidP="00CC4CD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CD6">
        <w:rPr>
          <w:rFonts w:ascii="Times New Roman" w:eastAsia="Calibri" w:hAnsi="Times New Roman" w:cs="Times New Roman"/>
          <w:sz w:val="24"/>
          <w:szCs w:val="24"/>
        </w:rPr>
        <w:t>досуг, праздник</w:t>
      </w:r>
      <w:r w:rsidR="00920105" w:rsidRPr="00CC4CD6">
        <w:rPr>
          <w:rFonts w:ascii="Times New Roman" w:eastAsia="Calibri" w:hAnsi="Times New Roman" w:cs="Times New Roman"/>
          <w:sz w:val="24"/>
          <w:szCs w:val="24"/>
        </w:rPr>
        <w:t xml:space="preserve"> (например, «Путешествие на Паровозике в Страну Знаний»);</w:t>
      </w:r>
    </w:p>
    <w:p w:rsidR="00920105" w:rsidRPr="00CC4CD6" w:rsidRDefault="00920105" w:rsidP="00CC4CD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CD6">
        <w:rPr>
          <w:rFonts w:ascii="Times New Roman" w:eastAsia="Calibri" w:hAnsi="Times New Roman" w:cs="Times New Roman"/>
          <w:sz w:val="24"/>
          <w:szCs w:val="24"/>
        </w:rPr>
        <w:t xml:space="preserve"> в качестве альтернативы традиционному карнавальному костюму</w:t>
      </w:r>
      <w:r w:rsidR="003F399C" w:rsidRPr="00CC4CD6">
        <w:rPr>
          <w:rFonts w:ascii="Times New Roman" w:eastAsia="Calibri" w:hAnsi="Times New Roman" w:cs="Times New Roman"/>
          <w:sz w:val="24"/>
          <w:szCs w:val="24"/>
        </w:rPr>
        <w:t>; как  атрибут для сюжетно- ролевых игр.</w:t>
      </w:r>
    </w:p>
    <w:p w:rsidR="00D66A9C" w:rsidRPr="00CC4CD6" w:rsidRDefault="00096D93" w:rsidP="00CC4CD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09D">
        <w:rPr>
          <w:rFonts w:ascii="Times New Roman" w:eastAsia="Calibri" w:hAnsi="Times New Roman" w:cs="Times New Roman"/>
          <w:sz w:val="24"/>
          <w:szCs w:val="24"/>
        </w:rPr>
        <w:t xml:space="preserve">непосредственная образовательная </w:t>
      </w:r>
      <w:r w:rsidR="00D66A9C" w:rsidRPr="00CC4CD6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деятельность;</w:t>
      </w:r>
    </w:p>
    <w:p w:rsidR="00D66A9C" w:rsidRPr="00CC4CD6" w:rsidRDefault="00D66A9C" w:rsidP="00CC4CD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CD6">
        <w:rPr>
          <w:rFonts w:ascii="Times New Roman" w:eastAsia="Calibri" w:hAnsi="Times New Roman" w:cs="Times New Roman"/>
          <w:sz w:val="24"/>
          <w:szCs w:val="24"/>
        </w:rPr>
        <w:t>самостоятель</w:t>
      </w:r>
      <w:r w:rsidR="00CC4CD6">
        <w:rPr>
          <w:rFonts w:ascii="Times New Roman" w:eastAsia="Calibri" w:hAnsi="Times New Roman" w:cs="Times New Roman"/>
          <w:sz w:val="24"/>
          <w:szCs w:val="24"/>
        </w:rPr>
        <w:t>ная художественная деятельность.</w:t>
      </w:r>
    </w:p>
    <w:p w:rsidR="00C07A26" w:rsidRPr="00C07A26" w:rsidRDefault="00C07A26" w:rsidP="00C07A2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7A26">
        <w:rPr>
          <w:rFonts w:ascii="Times New Roman" w:eastAsia="Calibri" w:hAnsi="Times New Roman" w:cs="Times New Roman"/>
          <w:b/>
          <w:sz w:val="24"/>
          <w:szCs w:val="24"/>
        </w:rPr>
        <w:t xml:space="preserve">Данное оборудование способствует: 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 xml:space="preserve">формированию интереса к эстетической стороне окружающей действительности, эстетического отношения к предметам и явлениям окружающего мира; 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>воспитанию интереса к художественно-творческой деятельности;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>развитию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 xml:space="preserve">развитию детского художественного творчества, интереса к самостоятельной творческой деятельности (изобразительной, музыкальной и др.); 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>удовлетворению потребности детей в самовыражении;</w:t>
      </w:r>
    </w:p>
    <w:p w:rsidR="00C07A26" w:rsidRPr="00C07A26" w:rsidRDefault="00C07A26" w:rsidP="00C07A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A26">
        <w:rPr>
          <w:rFonts w:ascii="Times New Roman" w:eastAsia="Calibri" w:hAnsi="Times New Roman" w:cs="Times New Roman"/>
          <w:sz w:val="24"/>
          <w:szCs w:val="24"/>
        </w:rPr>
        <w:t>желанию и умению взаимодействовать со сверстниками при создании коллективных работ;</w:t>
      </w:r>
    </w:p>
    <w:p w:rsidR="00C07A26" w:rsidRPr="00CC4CD6" w:rsidRDefault="00C07A26" w:rsidP="00C07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4CD6">
        <w:rPr>
          <w:rFonts w:ascii="Times New Roman" w:eastAsia="Calibri" w:hAnsi="Times New Roman" w:cs="Times New Roman"/>
          <w:sz w:val="24"/>
          <w:szCs w:val="24"/>
        </w:rPr>
        <w:t>воспитанию интереса к музыкально-художественной деятельности, совершенствованию умений в этом виде деятельности</w:t>
      </w:r>
    </w:p>
    <w:p w:rsidR="00C07A26" w:rsidRPr="00CC4CD6" w:rsidRDefault="00C07A26" w:rsidP="00C07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6A9C" w:rsidRPr="00CC4CD6" w:rsidRDefault="00D66A9C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324C6" w:rsidRPr="00CC4CD6" w:rsidRDefault="00E324C6" w:rsidP="00F031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1FD1" w:rsidRDefault="004D1FD1" w:rsidP="00096D9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191B73" w:rsidRPr="00191B73" w:rsidRDefault="00191B73" w:rsidP="00191B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B73">
        <w:rPr>
          <w:rFonts w:ascii="Times New Roman" w:hAnsi="Times New Roman" w:cs="Times New Roman"/>
          <w:b/>
          <w:sz w:val="24"/>
          <w:szCs w:val="24"/>
        </w:rPr>
        <w:t>Данное оборудование способствует</w:t>
      </w:r>
      <w:r w:rsidRPr="00191B73">
        <w:rPr>
          <w:rFonts w:ascii="Times New Roman" w:hAnsi="Times New Roman" w:cs="Times New Roman"/>
          <w:sz w:val="24"/>
          <w:szCs w:val="24"/>
        </w:rPr>
        <w:t>:</w:t>
      </w:r>
    </w:p>
    <w:p w:rsidR="00096D9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физических качеств, инициативы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>, самостоятел</w:t>
      </w:r>
      <w:r>
        <w:rPr>
          <w:rFonts w:ascii="Times New Roman" w:eastAsia="Calibri" w:hAnsi="Times New Roman" w:cs="Times New Roman"/>
          <w:sz w:val="24"/>
          <w:szCs w:val="24"/>
        </w:rPr>
        <w:t>ьности, творчества.  Формированию потребности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 xml:space="preserve"> в двигательной активности.</w:t>
      </w:r>
    </w:p>
    <w:p w:rsidR="00096D9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Развитию ориентировки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 xml:space="preserve"> в пространстве</w:t>
      </w:r>
      <w:r>
        <w:rPr>
          <w:rFonts w:ascii="Times New Roman" w:eastAsia="Calibri" w:hAnsi="Times New Roman" w:cs="Times New Roman"/>
          <w:sz w:val="24"/>
          <w:szCs w:val="24"/>
        </w:rPr>
        <w:t>,  быстроты и координации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 xml:space="preserve"> движений</w:t>
      </w:r>
      <w:r w:rsidR="00096D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6D9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Совершенствованию различных видов</w:t>
      </w:r>
      <w:r w:rsidR="00096D93" w:rsidRPr="00096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D93">
        <w:rPr>
          <w:rFonts w:ascii="Times New Roman" w:eastAsia="Calibri" w:hAnsi="Times New Roman" w:cs="Times New Roman"/>
          <w:sz w:val="24"/>
          <w:szCs w:val="24"/>
        </w:rPr>
        <w:t>ходьбы,</w:t>
      </w:r>
      <w:r w:rsidR="00CC4CD6">
        <w:rPr>
          <w:rFonts w:ascii="Times New Roman" w:eastAsia="Calibri" w:hAnsi="Times New Roman" w:cs="Times New Roman"/>
          <w:sz w:val="24"/>
          <w:szCs w:val="24"/>
        </w:rPr>
        <w:t xml:space="preserve"> бега </w:t>
      </w:r>
      <w:r w:rsidR="00096D93">
        <w:rPr>
          <w:rFonts w:ascii="Times New Roman" w:eastAsia="Calibri" w:hAnsi="Times New Roman" w:cs="Times New Roman"/>
          <w:sz w:val="24"/>
          <w:szCs w:val="24"/>
        </w:rPr>
        <w:t xml:space="preserve"> в разных направлениях.</w:t>
      </w:r>
    </w:p>
    <w:p w:rsidR="00191B7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91B7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91B73">
        <w:rPr>
          <w:rFonts w:ascii="Times New Roman" w:eastAsia="Calibri" w:hAnsi="Times New Roman" w:cs="Times New Roman"/>
          <w:b/>
          <w:sz w:val="24"/>
          <w:szCs w:val="24"/>
        </w:rPr>
        <w:t>Возможные варианты использования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B73" w:rsidRDefault="00191B73" w:rsidP="00096D9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Подвижные игры и упражнения с использованием различных видов. В кармашки «вагончиков» вставляются картинки с изображением любого вида игр. Например, игры с бегом ( Ловишки, Мышеловка, Гуси-лебеди, Хитрая Лиса  и др.), прыжками («Кто лучше прыгнет?», «Удочка», «С кочки на кочку» и др.), с метанием («Охотники и зайцы», «Сбей кеглю», «Серсо» и др.), народные игры («Гори, гори ясно»,  </w:t>
      </w:r>
      <w:r w:rsidR="00CC4CD6">
        <w:rPr>
          <w:rFonts w:ascii="Times New Roman" w:eastAsia="Calibri" w:hAnsi="Times New Roman" w:cs="Times New Roman"/>
          <w:sz w:val="24"/>
          <w:szCs w:val="24"/>
        </w:rPr>
        <w:t>«У медведя во бору» и др.)</w:t>
      </w:r>
    </w:p>
    <w:p w:rsidR="00191B73" w:rsidRPr="00F031A6" w:rsidRDefault="00191B73" w:rsidP="00096D9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4D1FD1" w:rsidRDefault="004D1FD1" w:rsidP="00096D9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</w:t>
      </w:r>
    </w:p>
    <w:p w:rsidR="00010996" w:rsidRPr="00010996" w:rsidRDefault="00010996" w:rsidP="000109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96">
        <w:rPr>
          <w:rFonts w:ascii="Times New Roman" w:eastAsia="Calibri" w:hAnsi="Times New Roman" w:cs="Times New Roman"/>
          <w:sz w:val="24"/>
          <w:szCs w:val="24"/>
        </w:rPr>
        <w:t>Данное оборудование способствует: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 xml:space="preserve">развитию познавательных интересов детей, расширению опыта ориентировки в окружающем, сенсорному развитию, развитию любознательности и познавательной мотивации; 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 xml:space="preserve">формированию познавательных действий, становлению сознания; 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lastRenderedPageBreak/>
        <w:t>развитию воображения и творческой активности;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>формированию первичных представлений об объектах окружающего мира, о свойствах и отношениях объектов окружающего мира (форме, цвете, размере, материале, о причинах и следствиях и др.);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 xml:space="preserve">развитию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>умению устанавливать простейшие связи между предметами и явлениями, делать простейшие обобщения;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>формированию элементарных математических представлений (первичных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времени);</w:t>
      </w:r>
    </w:p>
    <w:p w:rsidR="00010996" w:rsidRPr="00624298" w:rsidRDefault="00010996" w:rsidP="000109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298">
        <w:rPr>
          <w:rFonts w:ascii="Times New Roman" w:eastAsia="Calibri" w:hAnsi="Times New Roman" w:cs="Times New Roman"/>
          <w:sz w:val="24"/>
          <w:szCs w:val="24"/>
        </w:rPr>
        <w:t>ознакомление с природой и природными явлениями. Развитию умения устанавливать причинно-следственные связи между природными явлениями. Формирование элементарных экологических представлений. Воспитанию умения правильно вести себя в природе, желанию беречь ее.</w:t>
      </w:r>
    </w:p>
    <w:p w:rsidR="00010996" w:rsidRPr="00624298" w:rsidRDefault="00010996" w:rsidP="000109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4298">
        <w:rPr>
          <w:rFonts w:ascii="Times New Roman" w:eastAsia="Calibri" w:hAnsi="Times New Roman" w:cs="Times New Roman"/>
          <w:b/>
          <w:i/>
          <w:sz w:val="24"/>
          <w:szCs w:val="24"/>
        </w:rPr>
        <w:t>Примеры возможных вариантов использования:</w:t>
      </w:r>
    </w:p>
    <w:p w:rsidR="00CC4CD6" w:rsidRPr="00010996" w:rsidRDefault="00CC4CD6" w:rsidP="000109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4CD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«Четвертый лишний»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CC4CD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Игра способствует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развитию познавательного интереса, развитию логического мышления, систематизации признаков предметов.</w:t>
      </w:r>
    </w:p>
    <w:p w:rsidR="00010996" w:rsidRPr="00010996" w:rsidRDefault="00010996" w:rsidP="000109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1099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</w:t>
      </w:r>
      <w:r w:rsidR="008C317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Какой урожай привез поезд?»</w:t>
      </w:r>
      <w:r w:rsidR="00140EAB" w:rsidRPr="00140EAB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C317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C317E" w:rsidRPr="008C31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вагончики вложены картинки с изображением овощей и фруктов.</w:t>
      </w:r>
      <w:r w:rsidRPr="000109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Игра способствует формированию первичных представлений об основных свойствах предметов: форме, цвете, размере, количестве.</w:t>
      </w:r>
    </w:p>
    <w:p w:rsidR="00140EAB" w:rsidRDefault="00140EAB" w:rsidP="000109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10996" w:rsidRPr="00010996">
        <w:rPr>
          <w:rFonts w:ascii="Times New Roman" w:eastAsia="Calibri" w:hAnsi="Times New Roman" w:cs="Times New Roman"/>
          <w:b/>
          <w:i/>
          <w:sz w:val="24"/>
          <w:szCs w:val="24"/>
        </w:rPr>
        <w:t>«Времена года».</w:t>
      </w:r>
      <w:r w:rsidR="00010996" w:rsidRPr="00010996">
        <w:rPr>
          <w:rFonts w:ascii="Times New Roman" w:eastAsia="Calibri" w:hAnsi="Times New Roman" w:cs="Times New Roman"/>
          <w:sz w:val="24"/>
          <w:szCs w:val="24"/>
        </w:rPr>
        <w:t xml:space="preserve"> Эта игра формирует временные представления, способствует умению устанавливать причинно-следственные связи, развитию внимания, наблюдательности. </w:t>
      </w:r>
    </w:p>
    <w:p w:rsidR="008C317E" w:rsidRPr="00010996" w:rsidRDefault="008C317E" w:rsidP="008C317E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4C6" w:rsidRDefault="00E324C6" w:rsidP="00096D9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010996" w:rsidRPr="00010996" w:rsidRDefault="00010996" w:rsidP="000109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09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Данное оборудование способствует: </w:t>
      </w:r>
    </w:p>
    <w:p w:rsidR="00010996" w:rsidRPr="00010996" w:rsidRDefault="00010996" w:rsidP="000109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96">
        <w:rPr>
          <w:rFonts w:ascii="Times New Roman" w:eastAsia="Calibri" w:hAnsi="Times New Roman" w:cs="Times New Roman"/>
          <w:sz w:val="24"/>
          <w:szCs w:val="24"/>
        </w:rPr>
        <w:t>развитию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010996" w:rsidRDefault="00010996" w:rsidP="000109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96">
        <w:rPr>
          <w:rFonts w:ascii="Times New Roman" w:eastAsia="Calibri" w:hAnsi="Times New Roman" w:cs="Times New Roman"/>
          <w:sz w:val="24"/>
          <w:szCs w:val="24"/>
        </w:rPr>
        <w:t>практическому овладению воспитанниками нормами речи.</w:t>
      </w:r>
    </w:p>
    <w:p w:rsidR="00140EAB" w:rsidRPr="00010996" w:rsidRDefault="00140EAB" w:rsidP="00140EAB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996" w:rsidRPr="00010996" w:rsidRDefault="00140EAB" w:rsidP="000109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010996" w:rsidRPr="00010996">
        <w:rPr>
          <w:rFonts w:ascii="Times New Roman" w:eastAsia="Calibri" w:hAnsi="Times New Roman" w:cs="Times New Roman"/>
          <w:b/>
          <w:i/>
          <w:sz w:val="24"/>
          <w:szCs w:val="24"/>
        </w:rPr>
        <w:t>римеры возможных вариантов использования:</w:t>
      </w:r>
    </w:p>
    <w:p w:rsidR="00010996" w:rsidRDefault="00140EAB" w:rsidP="0001099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40EAB">
        <w:rPr>
          <w:rFonts w:ascii="Times New Roman" w:hAnsi="Times New Roman" w:cs="Times New Roman"/>
          <w:sz w:val="24"/>
          <w:szCs w:val="24"/>
        </w:rPr>
        <w:t>Игры и упражнения</w:t>
      </w:r>
      <w:r w:rsidRPr="00140EAB">
        <w:rPr>
          <w:rFonts w:ascii="Times New Roman" w:eastAsia="Calibri" w:hAnsi="Times New Roman" w:cs="Times New Roman"/>
          <w:sz w:val="24"/>
          <w:szCs w:val="24"/>
        </w:rPr>
        <w:t xml:space="preserve"> на развитие речи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чтение стихов, рассказывание сказок, рассказов. В кармашки «вагончиков» вкладываются картинки, изображающие какой-либо сюжет, с помощью которых дети понимают, о чем пойдет речь. Картинки могут содержать графическое изображение букв, звуков для закрепления букв и звуков. В кармашки могут быть вложены короткие тексты стихов, скороговорок, </w:t>
      </w:r>
      <w:r w:rsidR="008C317E">
        <w:rPr>
          <w:rFonts w:ascii="Times New Roman" w:eastAsia="Calibri" w:hAnsi="Times New Roman" w:cs="Times New Roman"/>
          <w:sz w:val="24"/>
          <w:szCs w:val="24"/>
        </w:rPr>
        <w:t>поговорок, загадок.</w:t>
      </w:r>
    </w:p>
    <w:p w:rsidR="008C317E" w:rsidRPr="00140EAB" w:rsidRDefault="008C317E" w:rsidP="0001099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1FD1" w:rsidRDefault="00E324C6" w:rsidP="00096D9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«Социально-коммуникативное развитие»</w:t>
      </w:r>
    </w:p>
    <w:p w:rsidR="008C317E" w:rsidRDefault="008C317E" w:rsidP="008C31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C317E">
        <w:rPr>
          <w:rFonts w:ascii="Times New Roman" w:hAnsi="Times New Roman" w:cs="Times New Roman"/>
          <w:b/>
          <w:i/>
          <w:sz w:val="24"/>
          <w:szCs w:val="24"/>
        </w:rPr>
        <w:t>Данное оборудование способствует:</w:t>
      </w:r>
    </w:p>
    <w:p w:rsidR="008C317E" w:rsidRDefault="008C317E" w:rsidP="008C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Воспитанию дружеских взаимоотношений между детьми;</w:t>
      </w:r>
    </w:p>
    <w:p w:rsidR="008C317E" w:rsidRDefault="008C317E" w:rsidP="008C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Социализации ребенка к окружающей действительности, самостоятельно находить выход из сложившейся ситуации . </w:t>
      </w:r>
    </w:p>
    <w:p w:rsidR="008C317E" w:rsidRDefault="008C317E" w:rsidP="008C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317E" w:rsidRPr="008C317E" w:rsidRDefault="008C317E" w:rsidP="008C317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C317E" w:rsidRDefault="008C317E" w:rsidP="008C317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010996">
        <w:rPr>
          <w:rFonts w:ascii="Times New Roman" w:eastAsia="Calibri" w:hAnsi="Times New Roman" w:cs="Times New Roman"/>
          <w:b/>
          <w:i/>
          <w:sz w:val="24"/>
          <w:szCs w:val="24"/>
        </w:rPr>
        <w:t>римеры возможных вариантов использования:</w:t>
      </w:r>
    </w:p>
    <w:p w:rsidR="008C317E" w:rsidRPr="008C317E" w:rsidRDefault="008C317E" w:rsidP="008C31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Рассматривание картинок с различными жизненными ситуациями и их разрешение. </w:t>
      </w:r>
    </w:p>
    <w:p w:rsidR="008C317E" w:rsidRPr="008C317E" w:rsidRDefault="008C317E" w:rsidP="008C31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17E">
        <w:rPr>
          <w:rFonts w:ascii="Times New Roman" w:eastAsia="Calibri" w:hAnsi="Times New Roman" w:cs="Times New Roman"/>
          <w:sz w:val="24"/>
          <w:szCs w:val="24"/>
        </w:rPr>
        <w:t>Игра «Дружный паровозик». Способствует развитию коммуникативных навыков.</w:t>
      </w:r>
    </w:p>
    <w:p w:rsidR="00010996" w:rsidRDefault="00010996" w:rsidP="000109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920105" w:rsidRPr="00F031A6" w:rsidRDefault="00920105" w:rsidP="009201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C5DE0" w:rsidRDefault="00AA1AA8" w:rsidP="00096D9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Краткая технология изготовления.</w:t>
      </w:r>
    </w:p>
    <w:p w:rsidR="000D292E" w:rsidRDefault="006C5DE0" w:rsidP="006C5DE0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6EFE20B" wp14:editId="7BBF9F01">
            <wp:extent cx="1813432" cy="1359189"/>
            <wp:effectExtent l="0" t="0" r="0" b="0"/>
            <wp:docPr id="10" name="Рисунок 10" descr="D:\Документация\Предметно-развивающая среда по ФГОС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ация\Предметно-развивающая среда по ФГОС\IMG_2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704" cy="1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28800" cy="1370707"/>
            <wp:effectExtent l="0" t="0" r="0" b="1270"/>
            <wp:docPr id="8" name="Рисунок 8" descr="D:\Документация\Предметно-развивающая среда по ФГОС\IMG_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ация\Предметно-развивающая среда по ФГОС\IMG_29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18" cy="137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AA8" w:rsidRPr="00F031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5DE0" w:rsidRDefault="006C5DE0" w:rsidP="000D292E">
      <w:pPr>
        <w:pStyle w:val="a3"/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59536" cy="1393744"/>
            <wp:effectExtent l="0" t="0" r="7620" b="0"/>
            <wp:docPr id="9" name="Рисунок 9" descr="D:\Документация\Предметно-развивающая среда по ФГОС\IMG_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ация\Предметно-развивающая среда по ФГОС\IMG_29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25" cy="13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C6" w:rsidRPr="00F031A6" w:rsidRDefault="006C5DE0" w:rsidP="006C5DE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1AA8" w:rsidRPr="00F031A6">
        <w:rPr>
          <w:rFonts w:ascii="Times New Roman" w:hAnsi="Times New Roman" w:cs="Times New Roman"/>
          <w:sz w:val="28"/>
          <w:szCs w:val="28"/>
        </w:rPr>
        <w:t>Пособие изготовлено из мягких, легких  тканей разных цветов</w:t>
      </w:r>
      <w:r w:rsidR="00C14217" w:rsidRPr="00F031A6">
        <w:rPr>
          <w:rFonts w:ascii="Times New Roman" w:hAnsi="Times New Roman" w:cs="Times New Roman"/>
          <w:sz w:val="28"/>
          <w:szCs w:val="28"/>
        </w:rPr>
        <w:t>,  имеет вязан</w:t>
      </w:r>
      <w:r w:rsidR="00AA1AA8" w:rsidRPr="00F031A6">
        <w:rPr>
          <w:rFonts w:ascii="Times New Roman" w:hAnsi="Times New Roman" w:cs="Times New Roman"/>
          <w:sz w:val="28"/>
          <w:szCs w:val="28"/>
        </w:rPr>
        <w:t>ые детали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 (колеса, перчатки)</w:t>
      </w:r>
      <w:r w:rsidR="00AA1AA8" w:rsidRPr="00F031A6">
        <w:rPr>
          <w:rFonts w:ascii="Times New Roman" w:hAnsi="Times New Roman" w:cs="Times New Roman"/>
          <w:sz w:val="28"/>
          <w:szCs w:val="28"/>
        </w:rPr>
        <w:t>, декорирован атласными лентами</w:t>
      </w:r>
      <w:r w:rsidR="00010996">
        <w:rPr>
          <w:rFonts w:ascii="Times New Roman" w:hAnsi="Times New Roman" w:cs="Times New Roman"/>
          <w:sz w:val="28"/>
          <w:szCs w:val="28"/>
        </w:rPr>
        <w:t xml:space="preserve"> -крепежами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, тканевой аппликацией. </w:t>
      </w:r>
      <w:r w:rsidR="00AA1AA8" w:rsidRPr="00F031A6">
        <w:rPr>
          <w:rFonts w:ascii="Times New Roman" w:hAnsi="Times New Roman" w:cs="Times New Roman"/>
          <w:sz w:val="28"/>
          <w:szCs w:val="28"/>
        </w:rPr>
        <w:t xml:space="preserve"> «Паровозик» :</w:t>
      </w:r>
      <w:r w:rsidR="00010996">
        <w:rPr>
          <w:rFonts w:ascii="Times New Roman" w:hAnsi="Times New Roman" w:cs="Times New Roman"/>
          <w:sz w:val="28"/>
          <w:szCs w:val="28"/>
        </w:rPr>
        <w:t xml:space="preserve"> ткань  темно-розового и белого цвета</w:t>
      </w:r>
      <w:r w:rsidR="00AA1AA8" w:rsidRPr="00F031A6">
        <w:rPr>
          <w:rFonts w:ascii="Times New Roman" w:hAnsi="Times New Roman" w:cs="Times New Roman"/>
          <w:sz w:val="28"/>
          <w:szCs w:val="28"/>
        </w:rPr>
        <w:t xml:space="preserve"> , «вагончики»  выполнены из тканей основных  цветов : красный, желтый, зеленый, синий</w:t>
      </w:r>
      <w:r w:rsidR="00C14217" w:rsidRPr="00F031A6">
        <w:rPr>
          <w:rFonts w:ascii="Times New Roman" w:hAnsi="Times New Roman" w:cs="Times New Roman"/>
          <w:sz w:val="28"/>
          <w:szCs w:val="28"/>
        </w:rPr>
        <w:t>. Фасад пособия выполнен в виде «лица», на котором «рот» закреплен на липкую ленту, есть  возможность изменять  мимику («веселый</w:t>
      </w:r>
      <w:r w:rsidR="00010996">
        <w:rPr>
          <w:rFonts w:ascii="Times New Roman" w:hAnsi="Times New Roman" w:cs="Times New Roman"/>
          <w:sz w:val="28"/>
          <w:szCs w:val="28"/>
        </w:rPr>
        <w:t xml:space="preserve"> 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- грустный – задумчивый»). Пособие, представляющее собой 2 </w:t>
      </w:r>
      <w:r w:rsidR="00010996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части (фронтальную с «лицом» и  тыльную с  аппликацией  - «рельсами»)  удобно  надевается как  на взрослого, так и  на ребенка старшего дошкольного возраста.  Два основных полотна соединены между собой цветными атласными лентами  для фиксации на плечах и боках. К «Паровозику» прилагаются 4 </w:t>
      </w:r>
      <w:r w:rsidR="00010996">
        <w:rPr>
          <w:rFonts w:ascii="Times New Roman" w:hAnsi="Times New Roman" w:cs="Times New Roman"/>
          <w:sz w:val="28"/>
          <w:szCs w:val="28"/>
        </w:rPr>
        <w:t xml:space="preserve">плоскостных 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«вагончика»  </w:t>
      </w:r>
      <w:r w:rsidR="00010996">
        <w:rPr>
          <w:rFonts w:ascii="Times New Roman" w:hAnsi="Times New Roman" w:cs="Times New Roman"/>
          <w:sz w:val="28"/>
          <w:szCs w:val="28"/>
        </w:rPr>
        <w:t>(нагрудники)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, которые  легко могут надеть дети любого возраста. </w:t>
      </w:r>
      <w:r w:rsidR="00B91540" w:rsidRPr="00F031A6">
        <w:rPr>
          <w:rFonts w:ascii="Times New Roman" w:hAnsi="Times New Roman" w:cs="Times New Roman"/>
          <w:sz w:val="28"/>
          <w:szCs w:val="28"/>
        </w:rPr>
        <w:t xml:space="preserve">На вагончиках пришиты прозрачные карманы из плотной пленки, в которые можно вкладываются необходимые атрибуты, карточки, необъемные музыкальные инструменты (желательно плоские).  </w:t>
      </w:r>
      <w:r w:rsidR="00C14217" w:rsidRPr="00F031A6">
        <w:rPr>
          <w:rFonts w:ascii="Times New Roman" w:hAnsi="Times New Roman" w:cs="Times New Roman"/>
          <w:sz w:val="28"/>
          <w:szCs w:val="28"/>
        </w:rPr>
        <w:t xml:space="preserve">Детали вагончиков декорированы атласными лентами и  цветными </w:t>
      </w:r>
      <w:r w:rsidR="00B91540" w:rsidRPr="00F031A6">
        <w:rPr>
          <w:rFonts w:ascii="Times New Roman" w:hAnsi="Times New Roman" w:cs="Times New Roman"/>
          <w:sz w:val="28"/>
          <w:szCs w:val="28"/>
        </w:rPr>
        <w:t>вязан</w:t>
      </w:r>
      <w:r w:rsidR="00C14217" w:rsidRPr="00F031A6">
        <w:rPr>
          <w:rFonts w:ascii="Times New Roman" w:hAnsi="Times New Roman" w:cs="Times New Roman"/>
          <w:sz w:val="28"/>
          <w:szCs w:val="28"/>
        </w:rPr>
        <w:t>ыми колесиками</w:t>
      </w:r>
      <w:r w:rsidR="00B91540" w:rsidRPr="00F031A6">
        <w:rPr>
          <w:rFonts w:ascii="Times New Roman" w:hAnsi="Times New Roman" w:cs="Times New Roman"/>
          <w:sz w:val="28"/>
          <w:szCs w:val="28"/>
        </w:rPr>
        <w:t>.</w:t>
      </w:r>
    </w:p>
    <w:p w:rsidR="00E324C6" w:rsidRPr="00F031A6" w:rsidRDefault="00E324C6" w:rsidP="00096D9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Соответствие пособия «Паровозик» требованиям ФГОС.</w:t>
      </w:r>
    </w:p>
    <w:p w:rsidR="00E324C6" w:rsidRPr="00F031A6" w:rsidRDefault="00E324C6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 xml:space="preserve">Полифункциональность. </w:t>
      </w:r>
      <w:r w:rsidRPr="00F031A6">
        <w:rPr>
          <w:rFonts w:ascii="Times New Roman" w:hAnsi="Times New Roman" w:cs="Times New Roman"/>
          <w:sz w:val="28"/>
          <w:szCs w:val="28"/>
        </w:rPr>
        <w:t>Оборудование можно использовать в различных областях, в зависимости от поставленных задач, возрастных и индивидуальных особенностей детей.</w:t>
      </w:r>
    </w:p>
    <w:p w:rsidR="00E324C6" w:rsidRPr="00F031A6" w:rsidRDefault="00E324C6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Вариативность.</w:t>
      </w:r>
      <w:r w:rsidRPr="00F031A6">
        <w:rPr>
          <w:rFonts w:ascii="Times New Roman" w:hAnsi="Times New Roman" w:cs="Times New Roman"/>
          <w:sz w:val="28"/>
          <w:szCs w:val="28"/>
        </w:rPr>
        <w:t xml:space="preserve">   Пособие предполагает варианты использования и наполнения наглядно-дидактическим материалом, атрибутами,</w:t>
      </w:r>
      <w:r w:rsidR="00420ABE" w:rsidRPr="00F031A6">
        <w:rPr>
          <w:rFonts w:ascii="Times New Roman" w:hAnsi="Times New Roman" w:cs="Times New Roman"/>
          <w:sz w:val="28"/>
          <w:szCs w:val="28"/>
        </w:rPr>
        <w:t xml:space="preserve"> в зависимости от тематики НОД, игровой, самостоятельной  деятельности детей, коррекционной работе.</w:t>
      </w:r>
    </w:p>
    <w:p w:rsidR="00420ABE" w:rsidRPr="00F031A6" w:rsidRDefault="00420ABE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Доступность.</w:t>
      </w:r>
      <w:r w:rsidRPr="00F031A6">
        <w:rPr>
          <w:rFonts w:ascii="Times New Roman" w:hAnsi="Times New Roman" w:cs="Times New Roman"/>
          <w:sz w:val="28"/>
          <w:szCs w:val="28"/>
        </w:rPr>
        <w:t xml:space="preserve">  Пособие доступно для использования детьми, возможно самостоятельное использование и трансформация по желанию ребенка.</w:t>
      </w:r>
    </w:p>
    <w:p w:rsidR="00420ABE" w:rsidRPr="00F031A6" w:rsidRDefault="00420ABE" w:rsidP="00F03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31A6">
        <w:rPr>
          <w:rFonts w:ascii="Times New Roman" w:hAnsi="Times New Roman" w:cs="Times New Roman"/>
          <w:b/>
          <w:i/>
          <w:sz w:val="28"/>
          <w:szCs w:val="28"/>
        </w:rPr>
        <w:t>Безопасность.</w:t>
      </w:r>
      <w:r w:rsidRPr="00F031A6">
        <w:rPr>
          <w:rFonts w:ascii="Times New Roman" w:hAnsi="Times New Roman" w:cs="Times New Roman"/>
          <w:sz w:val="28"/>
          <w:szCs w:val="28"/>
        </w:rPr>
        <w:t xml:space="preserve"> Пособие изготовлено из безопасных материалов, не содержит элементов, способных нанести вред здоровью ребенка и взрослого, Материалы (ткани, си</w:t>
      </w:r>
      <w:r w:rsidR="00B91540" w:rsidRPr="00F031A6">
        <w:rPr>
          <w:rFonts w:ascii="Times New Roman" w:hAnsi="Times New Roman" w:cs="Times New Roman"/>
          <w:sz w:val="28"/>
          <w:szCs w:val="28"/>
        </w:rPr>
        <w:t xml:space="preserve">нтепон, ленты) поддаются деликатной </w:t>
      </w:r>
      <w:r w:rsidR="00010996">
        <w:rPr>
          <w:rFonts w:ascii="Times New Roman" w:hAnsi="Times New Roman" w:cs="Times New Roman"/>
          <w:sz w:val="28"/>
          <w:szCs w:val="28"/>
        </w:rPr>
        <w:t xml:space="preserve">стирке, в процессе которой </w:t>
      </w:r>
      <w:r w:rsidRPr="00F031A6">
        <w:rPr>
          <w:rFonts w:ascii="Times New Roman" w:hAnsi="Times New Roman" w:cs="Times New Roman"/>
          <w:sz w:val="28"/>
          <w:szCs w:val="28"/>
        </w:rPr>
        <w:t xml:space="preserve"> пособие не утрачивает эстетического вида. </w:t>
      </w:r>
    </w:p>
    <w:sectPr w:rsidR="00420ABE" w:rsidRPr="00F0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9F5"/>
    <w:multiLevelType w:val="hybridMultilevel"/>
    <w:tmpl w:val="0E32D8E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845399A"/>
    <w:multiLevelType w:val="hybridMultilevel"/>
    <w:tmpl w:val="052E1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06A7A"/>
    <w:multiLevelType w:val="hybridMultilevel"/>
    <w:tmpl w:val="F1829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F5E58"/>
    <w:multiLevelType w:val="hybridMultilevel"/>
    <w:tmpl w:val="2CBEB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E4074"/>
    <w:multiLevelType w:val="hybridMultilevel"/>
    <w:tmpl w:val="BF720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414493"/>
    <w:multiLevelType w:val="hybridMultilevel"/>
    <w:tmpl w:val="CB12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58B2"/>
    <w:multiLevelType w:val="hybridMultilevel"/>
    <w:tmpl w:val="C7DCF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2C28E5"/>
    <w:multiLevelType w:val="hybridMultilevel"/>
    <w:tmpl w:val="0520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C7F82"/>
    <w:multiLevelType w:val="hybridMultilevel"/>
    <w:tmpl w:val="DAA68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69489D"/>
    <w:multiLevelType w:val="hybridMultilevel"/>
    <w:tmpl w:val="8AF66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5111E4"/>
    <w:multiLevelType w:val="hybridMultilevel"/>
    <w:tmpl w:val="5B30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5067F"/>
    <w:multiLevelType w:val="hybridMultilevel"/>
    <w:tmpl w:val="3D7E5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B549C"/>
    <w:multiLevelType w:val="hybridMultilevel"/>
    <w:tmpl w:val="63C4E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50"/>
    <w:rsid w:val="00010996"/>
    <w:rsid w:val="00096D93"/>
    <w:rsid w:val="000D292E"/>
    <w:rsid w:val="00140EAB"/>
    <w:rsid w:val="00191B73"/>
    <w:rsid w:val="0019514C"/>
    <w:rsid w:val="001F3147"/>
    <w:rsid w:val="0023770B"/>
    <w:rsid w:val="002432D9"/>
    <w:rsid w:val="002B2F0A"/>
    <w:rsid w:val="003F399C"/>
    <w:rsid w:val="00420ABE"/>
    <w:rsid w:val="00440F85"/>
    <w:rsid w:val="004501B6"/>
    <w:rsid w:val="00492CC6"/>
    <w:rsid w:val="004D1FD1"/>
    <w:rsid w:val="00500AF6"/>
    <w:rsid w:val="005666F1"/>
    <w:rsid w:val="00593F64"/>
    <w:rsid w:val="0059762C"/>
    <w:rsid w:val="006062E3"/>
    <w:rsid w:val="00624298"/>
    <w:rsid w:val="00626E24"/>
    <w:rsid w:val="00653CE7"/>
    <w:rsid w:val="006C5DE0"/>
    <w:rsid w:val="00726E56"/>
    <w:rsid w:val="008A6E50"/>
    <w:rsid w:val="008C317E"/>
    <w:rsid w:val="00920105"/>
    <w:rsid w:val="009F266A"/>
    <w:rsid w:val="009F57B6"/>
    <w:rsid w:val="00A75CC2"/>
    <w:rsid w:val="00AA1AA8"/>
    <w:rsid w:val="00B11689"/>
    <w:rsid w:val="00B91540"/>
    <w:rsid w:val="00C07A26"/>
    <w:rsid w:val="00C14217"/>
    <w:rsid w:val="00CC4CD6"/>
    <w:rsid w:val="00CC59E4"/>
    <w:rsid w:val="00D66A9C"/>
    <w:rsid w:val="00E07F55"/>
    <w:rsid w:val="00E324C6"/>
    <w:rsid w:val="00EB683E"/>
    <w:rsid w:val="00F02FCC"/>
    <w:rsid w:val="00F031A6"/>
    <w:rsid w:val="00F1609D"/>
    <w:rsid w:val="00F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9954E-C903-4370-9A25-9E9F826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F6"/>
    <w:pPr>
      <w:ind w:left="720"/>
      <w:contextualSpacing/>
    </w:pPr>
  </w:style>
  <w:style w:type="table" w:styleId="a4">
    <w:name w:val="Table Grid"/>
    <w:basedOn w:val="a1"/>
    <w:uiPriority w:val="59"/>
    <w:rsid w:val="001F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1A29-E4A4-4677-BCC5-BDC7C70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2</cp:revision>
  <dcterms:created xsi:type="dcterms:W3CDTF">2017-02-10T08:56:00Z</dcterms:created>
  <dcterms:modified xsi:type="dcterms:W3CDTF">2017-02-10T08:56:00Z</dcterms:modified>
</cp:coreProperties>
</file>